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783" w:rsidRPr="00F55708" w:rsidRDefault="005B3783" w:rsidP="005B3783">
      <w:pPr>
        <w:tabs>
          <w:tab w:val="center" w:pos="4536"/>
          <w:tab w:val="right" w:pos="9072"/>
        </w:tabs>
        <w:rPr>
          <w:rFonts w:ascii="Tw Cen MT" w:hAnsi="Tw Cen MT"/>
        </w:rPr>
      </w:pPr>
      <w:r>
        <w:rPr>
          <w:noProof/>
          <w:lang w:eastAsia="sl-SI"/>
        </w:rPr>
        <mc:AlternateContent>
          <mc:Choice Requires="wps">
            <w:drawing>
              <wp:anchor distT="0" distB="0" distL="114300" distR="114300" simplePos="0" relativeHeight="251661312" behindDoc="1" locked="0" layoutInCell="1" allowOverlap="1" wp14:anchorId="154B12DF" wp14:editId="7C1FC3C2">
                <wp:simplePos x="0" y="0"/>
                <wp:positionH relativeFrom="column">
                  <wp:posOffset>-280670</wp:posOffset>
                </wp:positionH>
                <wp:positionV relativeFrom="paragraph">
                  <wp:posOffset>-62865</wp:posOffset>
                </wp:positionV>
                <wp:extent cx="6481482" cy="941294"/>
                <wp:effectExtent l="0" t="0" r="14605" b="11430"/>
                <wp:wrapNone/>
                <wp:docPr id="4" name="Pravokotnik 4"/>
                <wp:cNvGraphicFramePr/>
                <a:graphic xmlns:a="http://schemas.openxmlformats.org/drawingml/2006/main">
                  <a:graphicData uri="http://schemas.microsoft.com/office/word/2010/wordprocessingShape">
                    <wps:wsp>
                      <wps:cNvSpPr/>
                      <wps:spPr>
                        <a:xfrm>
                          <a:off x="0" y="0"/>
                          <a:ext cx="6481482" cy="941294"/>
                        </a:xfrm>
                        <a:prstGeom prst="rect">
                          <a:avLst/>
                        </a:prstGeom>
                        <a:solidFill>
                          <a:schemeClr val="bg1">
                            <a:alpha val="61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16B2D" id="Pravokotnik 4" o:spid="_x0000_s1026" style="position:absolute;margin-left:-22.1pt;margin-top:-4.95pt;width:510.35pt;height:74.1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" fillcolor="white [3212]" strokecolor="white [3212]" strokeweight="1pt">
                <v:fill opacity="40092f"/>
              </v:rect>
            </w:pict>
          </mc:Fallback>
        </mc:AlternateContent>
      </w:r>
      <w:r>
        <w:rPr>
          <w:noProof/>
          <w:lang w:eastAsia="sl-SI"/>
        </w:rPr>
        <w:drawing>
          <wp:anchor distT="0" distB="0" distL="114300" distR="114300" simplePos="0" relativeHeight="251660288" behindDoc="1" locked="0" layoutInCell="1" allowOverlap="1" wp14:anchorId="69A5E601" wp14:editId="1C75B05F">
            <wp:simplePos x="0" y="0"/>
            <wp:positionH relativeFrom="column">
              <wp:posOffset>-121024</wp:posOffset>
            </wp:positionH>
            <wp:positionV relativeFrom="paragraph">
              <wp:posOffset>-8405</wp:posOffset>
            </wp:positionV>
            <wp:extent cx="6077548" cy="860352"/>
            <wp:effectExtent l="0" t="0" r="0"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808_071221.jpg"/>
                    <pic:cNvPicPr/>
                  </pic:nvPicPr>
                  <pic:blipFill rotWithShape="1">
                    <a:blip r:embed="rId5" cstate="print">
                      <a:extLst>
                        <a:ext uri="{28A0092B-C50C-407E-A947-70E740481C1C}">
                          <a14:useLocalDpi xmlns:a14="http://schemas.microsoft.com/office/drawing/2010/main" val="0"/>
                        </a:ext>
                      </a:extLst>
                    </a:blip>
                    <a:srcRect t="29254" b="50814"/>
                    <a:stretch/>
                  </pic:blipFill>
                  <pic:spPr bwMode="auto">
                    <a:xfrm>
                      <a:off x="0" y="0"/>
                      <a:ext cx="6077548" cy="8603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5708">
        <w:rPr>
          <w:noProof/>
          <w:lang w:eastAsia="sl-SI"/>
        </w:rPr>
        <w:drawing>
          <wp:anchor distT="0" distB="0" distL="114300" distR="114300" simplePos="0" relativeHeight="251659264" behindDoc="0" locked="0" layoutInCell="1" allowOverlap="1" wp14:anchorId="69FBF796" wp14:editId="025635D9">
            <wp:simplePos x="0" y="0"/>
            <wp:positionH relativeFrom="column">
              <wp:posOffset>2286000</wp:posOffset>
            </wp:positionH>
            <wp:positionV relativeFrom="paragraph">
              <wp:posOffset>-6985</wp:posOffset>
            </wp:positionV>
            <wp:extent cx="571500" cy="571500"/>
            <wp:effectExtent l="0" t="0" r="0" b="0"/>
            <wp:wrapNone/>
            <wp:docPr id="7" name="Slika 7" descr="grb-s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9" descr="grb-so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sidRPr="00F55708">
        <w:rPr>
          <w:rFonts w:ascii="Tw Cen MT" w:hAnsi="Tw Cen MT"/>
          <w:b/>
          <w:sz w:val="28"/>
          <w:szCs w:val="28"/>
        </w:rPr>
        <w:t>Osnovna šola Ivana Skvarče</w:t>
      </w:r>
      <w:r w:rsidRPr="00F55708">
        <w:rPr>
          <w:rFonts w:ascii="Tw Cen MT" w:hAnsi="Tw Cen MT"/>
          <w:sz w:val="28"/>
          <w:szCs w:val="28"/>
        </w:rPr>
        <w:t xml:space="preserve">         </w:t>
      </w:r>
      <w:r w:rsidRPr="00F55708">
        <w:rPr>
          <w:rFonts w:ascii="Tw Cen MT" w:hAnsi="Tw Cen MT"/>
        </w:rPr>
        <w:t xml:space="preserve">              </w:t>
      </w:r>
      <w:proofErr w:type="spellStart"/>
      <w:r w:rsidRPr="00F55708">
        <w:rPr>
          <w:rFonts w:ascii="Tw Cen MT" w:hAnsi="Tw Cen MT"/>
        </w:rPr>
        <w:t>tel</w:t>
      </w:r>
      <w:proofErr w:type="spellEnd"/>
      <w:r w:rsidRPr="00F55708">
        <w:rPr>
          <w:rFonts w:ascii="Tw Cen MT" w:hAnsi="Tw Cen MT"/>
        </w:rPr>
        <w:t>:/</w:t>
      </w:r>
      <w:proofErr w:type="spellStart"/>
      <w:r w:rsidRPr="00F55708">
        <w:rPr>
          <w:rFonts w:ascii="Tw Cen MT" w:hAnsi="Tw Cen MT"/>
        </w:rPr>
        <w:t>fax</w:t>
      </w:r>
      <w:proofErr w:type="spellEnd"/>
      <w:r w:rsidRPr="00F55708">
        <w:rPr>
          <w:rFonts w:ascii="Tw Cen MT" w:hAnsi="Tw Cen MT"/>
        </w:rPr>
        <w:t>: 03/56-69-910</w:t>
      </w:r>
    </w:p>
    <w:p w:rsidR="005B3783" w:rsidRPr="00F55708" w:rsidRDefault="005B3783" w:rsidP="005B3783">
      <w:pPr>
        <w:tabs>
          <w:tab w:val="center" w:pos="4536"/>
          <w:tab w:val="right" w:pos="9072"/>
        </w:tabs>
        <w:rPr>
          <w:rFonts w:ascii="Tw Cen MT" w:hAnsi="Tw Cen MT"/>
        </w:rPr>
      </w:pPr>
      <w:r w:rsidRPr="00F55708">
        <w:rPr>
          <w:rFonts w:ascii="Tw Cen MT" w:hAnsi="Tw Cen MT"/>
          <w:b/>
          <w:sz w:val="28"/>
          <w:szCs w:val="28"/>
        </w:rPr>
        <w:t>Cesta 9. avgusta 44</w:t>
      </w:r>
      <w:r w:rsidRPr="00F55708">
        <w:rPr>
          <w:rFonts w:ascii="Tw Cen MT" w:hAnsi="Tw Cen MT"/>
          <w:sz w:val="28"/>
          <w:szCs w:val="28"/>
        </w:rPr>
        <w:t xml:space="preserve">                                   </w:t>
      </w:r>
      <w:r w:rsidRPr="00F55708">
        <w:rPr>
          <w:rFonts w:ascii="Tw Cen MT" w:hAnsi="Tw Cen MT"/>
        </w:rPr>
        <w:t>e-pošta: tajnistvo.iskvarce@guest.arnes.si</w:t>
      </w:r>
    </w:p>
    <w:p w:rsidR="005B3783" w:rsidRPr="00F55708" w:rsidRDefault="005B3783" w:rsidP="005B3783">
      <w:pPr>
        <w:tabs>
          <w:tab w:val="center" w:pos="4536"/>
          <w:tab w:val="right" w:pos="9072"/>
        </w:tabs>
        <w:rPr>
          <w:rFonts w:ascii="Tw Cen MT" w:hAnsi="Tw Cen MT"/>
        </w:rPr>
      </w:pPr>
      <w:r w:rsidRPr="00F55708">
        <w:rPr>
          <w:rFonts w:ascii="Tw Cen MT" w:hAnsi="Tw Cen MT"/>
          <w:b/>
          <w:sz w:val="28"/>
          <w:szCs w:val="28"/>
        </w:rPr>
        <w:t>1410 Zagorje</w:t>
      </w:r>
      <w:r w:rsidRPr="00F55708">
        <w:rPr>
          <w:rFonts w:ascii="Tw Cen MT" w:hAnsi="Tw Cen MT"/>
        </w:rPr>
        <w:t xml:space="preserve"> </w:t>
      </w:r>
      <w:r w:rsidRPr="00F55708">
        <w:rPr>
          <w:rFonts w:ascii="Tw Cen MT" w:hAnsi="Tw Cen MT"/>
          <w:b/>
          <w:sz w:val="28"/>
          <w:szCs w:val="28"/>
        </w:rPr>
        <w:t xml:space="preserve">ob Savi </w:t>
      </w:r>
      <w:r w:rsidRPr="00F55708">
        <w:rPr>
          <w:rFonts w:ascii="Tw Cen MT" w:hAnsi="Tw Cen MT"/>
          <w:b/>
        </w:rPr>
        <w:t xml:space="preserve"> </w:t>
      </w:r>
      <w:r w:rsidRPr="00F55708">
        <w:rPr>
          <w:rFonts w:ascii="Tw Cen MT" w:hAnsi="Tw Cen MT"/>
        </w:rPr>
        <w:t xml:space="preserve">                                   davčna št.: 44831994</w:t>
      </w:r>
    </w:p>
    <w:p w:rsidR="005B3783" w:rsidRPr="00F55708" w:rsidRDefault="005B3783" w:rsidP="005B3783">
      <w:pPr>
        <w:pBdr>
          <w:bottom w:val="single" w:sz="12" w:space="1" w:color="auto"/>
        </w:pBdr>
        <w:tabs>
          <w:tab w:val="center" w:pos="4536"/>
          <w:tab w:val="right" w:pos="9072"/>
        </w:tabs>
        <w:rPr>
          <w:rFonts w:ascii="Tw Cen MT" w:hAnsi="Tw Cen MT"/>
        </w:rPr>
      </w:pPr>
      <w:r w:rsidRPr="00F55708">
        <w:rPr>
          <w:rFonts w:ascii="Tw Cen MT" w:hAnsi="Tw Cen MT"/>
        </w:rPr>
        <w:t xml:space="preserve">                                                                           podračun pri UJP št.: 01342-6030687307</w:t>
      </w:r>
    </w:p>
    <w:p w:rsidR="005B3783" w:rsidRDefault="005B3783" w:rsidP="005B3783"/>
    <w:p w:rsidR="005B3783" w:rsidRDefault="005B3783" w:rsidP="005B3783">
      <w:pPr>
        <w:rPr>
          <w:rFonts w:ascii="Maiandra GD" w:hAnsi="Maiandra GD"/>
          <w:b/>
          <w:sz w:val="28"/>
          <w:szCs w:val="28"/>
        </w:rPr>
      </w:pPr>
    </w:p>
    <w:p w:rsidR="005B3783" w:rsidRDefault="005B3783" w:rsidP="007109EF">
      <w:pPr>
        <w:jc w:val="center"/>
        <w:rPr>
          <w:b/>
          <w:sz w:val="24"/>
          <w:szCs w:val="24"/>
        </w:rPr>
      </w:pPr>
      <w:r w:rsidRPr="007109EF">
        <w:rPr>
          <w:b/>
          <w:sz w:val="24"/>
          <w:szCs w:val="24"/>
        </w:rPr>
        <w:t>ZAPISNIK SESTANKA  SVETA OŠ IVANA SKVARČE,</w:t>
      </w:r>
    </w:p>
    <w:p w:rsidR="007109EF" w:rsidRPr="007109EF" w:rsidRDefault="007109EF" w:rsidP="007109EF">
      <w:pPr>
        <w:jc w:val="center"/>
        <w:rPr>
          <w:b/>
          <w:sz w:val="24"/>
          <w:szCs w:val="24"/>
        </w:rPr>
      </w:pPr>
    </w:p>
    <w:p w:rsidR="005B3783" w:rsidRPr="005B3783" w:rsidRDefault="005B3783" w:rsidP="005B3783">
      <w:pPr>
        <w:rPr>
          <w:sz w:val="24"/>
          <w:szCs w:val="24"/>
        </w:rPr>
      </w:pPr>
      <w:r>
        <w:rPr>
          <w:sz w:val="24"/>
          <w:szCs w:val="24"/>
        </w:rPr>
        <w:t xml:space="preserve">ki je potekal v obliki video </w:t>
      </w:r>
      <w:r w:rsidRPr="005B3783">
        <w:rPr>
          <w:sz w:val="24"/>
          <w:szCs w:val="24"/>
        </w:rPr>
        <w:t xml:space="preserve">konference s pomočjo spletne aplikacije Microsoft </w:t>
      </w:r>
      <w:proofErr w:type="spellStart"/>
      <w:r w:rsidRPr="005B3783">
        <w:rPr>
          <w:sz w:val="24"/>
          <w:szCs w:val="24"/>
        </w:rPr>
        <w:t>T</w:t>
      </w:r>
      <w:r>
        <w:rPr>
          <w:sz w:val="24"/>
          <w:szCs w:val="24"/>
        </w:rPr>
        <w:t>eams</w:t>
      </w:r>
      <w:proofErr w:type="spellEnd"/>
      <w:r>
        <w:rPr>
          <w:sz w:val="24"/>
          <w:szCs w:val="24"/>
        </w:rPr>
        <w:t xml:space="preserve"> v četrtek, </w:t>
      </w:r>
      <w:r w:rsidR="00702B87">
        <w:rPr>
          <w:sz w:val="24"/>
          <w:szCs w:val="24"/>
        </w:rPr>
        <w:t>10</w:t>
      </w:r>
      <w:r>
        <w:rPr>
          <w:sz w:val="24"/>
          <w:szCs w:val="24"/>
        </w:rPr>
        <w:t>.</w:t>
      </w:r>
      <w:r w:rsidR="00702B87">
        <w:rPr>
          <w:sz w:val="24"/>
          <w:szCs w:val="24"/>
        </w:rPr>
        <w:t xml:space="preserve"> 6.</w:t>
      </w:r>
      <w:r>
        <w:rPr>
          <w:sz w:val="24"/>
          <w:szCs w:val="24"/>
        </w:rPr>
        <w:t xml:space="preserve"> 2021, ob </w:t>
      </w:r>
      <w:r w:rsidRPr="005B3783">
        <w:rPr>
          <w:sz w:val="24"/>
          <w:szCs w:val="24"/>
        </w:rPr>
        <w:t>18. uri.</w:t>
      </w:r>
    </w:p>
    <w:p w:rsidR="005B3783" w:rsidRDefault="005B3783" w:rsidP="005B3783">
      <w:pPr>
        <w:spacing w:after="0" w:line="240" w:lineRule="auto"/>
        <w:rPr>
          <w:sz w:val="24"/>
          <w:szCs w:val="24"/>
        </w:rPr>
      </w:pPr>
      <w:r>
        <w:rPr>
          <w:sz w:val="24"/>
          <w:szCs w:val="24"/>
        </w:rPr>
        <w:t xml:space="preserve">Prisotni: </w:t>
      </w:r>
    </w:p>
    <w:p w:rsidR="005B3783" w:rsidRPr="005B3783" w:rsidRDefault="005B3783" w:rsidP="007109EF">
      <w:pPr>
        <w:spacing w:after="0" w:line="240" w:lineRule="auto"/>
        <w:ind w:left="705" w:hanging="705"/>
        <w:rPr>
          <w:sz w:val="24"/>
          <w:szCs w:val="24"/>
        </w:rPr>
      </w:pPr>
      <w:r w:rsidRPr="005B3783">
        <w:rPr>
          <w:sz w:val="24"/>
          <w:szCs w:val="24"/>
        </w:rPr>
        <w:t>-</w:t>
      </w:r>
      <w:r w:rsidRPr="005B3783">
        <w:rPr>
          <w:sz w:val="24"/>
          <w:szCs w:val="24"/>
        </w:rPr>
        <w:tab/>
        <w:t xml:space="preserve">člani sveta šole: Andreja Frece, Miha Gracar, Irena Hudi, Irena Kepa, Katja Kotar </w:t>
      </w:r>
      <w:proofErr w:type="spellStart"/>
      <w:r w:rsidRPr="005B3783">
        <w:rPr>
          <w:sz w:val="24"/>
          <w:szCs w:val="24"/>
        </w:rPr>
        <w:t>Odlazek</w:t>
      </w:r>
      <w:proofErr w:type="spellEnd"/>
      <w:r w:rsidRPr="005B3783">
        <w:rPr>
          <w:sz w:val="24"/>
          <w:szCs w:val="24"/>
        </w:rPr>
        <w:t>, Mateja N</w:t>
      </w:r>
      <w:r w:rsidR="00702B87">
        <w:rPr>
          <w:sz w:val="24"/>
          <w:szCs w:val="24"/>
        </w:rPr>
        <w:t xml:space="preserve">aprudnik </w:t>
      </w:r>
      <w:proofErr w:type="spellStart"/>
      <w:r w:rsidR="00702B87">
        <w:rPr>
          <w:sz w:val="24"/>
          <w:szCs w:val="24"/>
        </w:rPr>
        <w:t>Praunseis</w:t>
      </w:r>
      <w:proofErr w:type="spellEnd"/>
      <w:r w:rsidR="00702B87">
        <w:rPr>
          <w:sz w:val="24"/>
          <w:szCs w:val="24"/>
        </w:rPr>
        <w:t>,</w:t>
      </w:r>
      <w:r w:rsidRPr="005B3783">
        <w:rPr>
          <w:sz w:val="24"/>
          <w:szCs w:val="24"/>
        </w:rPr>
        <w:t xml:space="preserve"> Špela Rome, Metoda Smrkolj, </w:t>
      </w:r>
      <w:r w:rsidR="00702B87">
        <w:rPr>
          <w:sz w:val="24"/>
          <w:szCs w:val="24"/>
        </w:rPr>
        <w:t>Klemen Benko</w:t>
      </w:r>
      <w:r w:rsidR="009D3A7C">
        <w:rPr>
          <w:sz w:val="24"/>
          <w:szCs w:val="24"/>
        </w:rPr>
        <w:t>, Darja Murn</w:t>
      </w:r>
      <w:r w:rsidR="00702B87">
        <w:rPr>
          <w:sz w:val="24"/>
          <w:szCs w:val="24"/>
        </w:rPr>
        <w:t>.</w:t>
      </w:r>
    </w:p>
    <w:p w:rsidR="005B3783" w:rsidRPr="005B3783" w:rsidRDefault="005B3783" w:rsidP="005B3783">
      <w:pPr>
        <w:spacing w:after="0" w:line="240" w:lineRule="auto"/>
        <w:rPr>
          <w:sz w:val="24"/>
          <w:szCs w:val="24"/>
        </w:rPr>
      </w:pPr>
      <w:r w:rsidRPr="005B3783">
        <w:rPr>
          <w:sz w:val="24"/>
          <w:szCs w:val="24"/>
        </w:rPr>
        <w:t>-</w:t>
      </w:r>
      <w:r w:rsidRPr="005B3783">
        <w:rPr>
          <w:sz w:val="24"/>
          <w:szCs w:val="24"/>
        </w:rPr>
        <w:tab/>
        <w:t xml:space="preserve">ravnateljica Kristina Renko, </w:t>
      </w:r>
    </w:p>
    <w:p w:rsidR="005B3783" w:rsidRDefault="005B3783" w:rsidP="005B3783">
      <w:pPr>
        <w:spacing w:after="0" w:line="240" w:lineRule="auto"/>
        <w:rPr>
          <w:sz w:val="24"/>
          <w:szCs w:val="24"/>
        </w:rPr>
      </w:pPr>
      <w:r w:rsidRPr="005B3783">
        <w:rPr>
          <w:sz w:val="24"/>
          <w:szCs w:val="24"/>
        </w:rPr>
        <w:t>-</w:t>
      </w:r>
      <w:r w:rsidRPr="005B3783">
        <w:rPr>
          <w:sz w:val="24"/>
          <w:szCs w:val="24"/>
        </w:rPr>
        <w:tab/>
        <w:t>sindikalna zaupnica Janja Vozelj.</w:t>
      </w:r>
    </w:p>
    <w:p w:rsidR="005B3783" w:rsidRDefault="005B3783" w:rsidP="005B3783">
      <w:pPr>
        <w:spacing w:after="0" w:line="240" w:lineRule="auto"/>
        <w:rPr>
          <w:sz w:val="24"/>
          <w:szCs w:val="24"/>
        </w:rPr>
      </w:pPr>
    </w:p>
    <w:p w:rsidR="005B3783" w:rsidRDefault="00702B87" w:rsidP="005B3783">
      <w:pPr>
        <w:spacing w:after="0" w:line="240" w:lineRule="auto"/>
        <w:rPr>
          <w:sz w:val="24"/>
          <w:szCs w:val="24"/>
        </w:rPr>
      </w:pPr>
      <w:r>
        <w:rPr>
          <w:sz w:val="24"/>
          <w:szCs w:val="24"/>
        </w:rPr>
        <w:t>Opravičeno odsoten: Branko Repe</w:t>
      </w:r>
      <w:r w:rsidR="007109EF">
        <w:rPr>
          <w:sz w:val="24"/>
          <w:szCs w:val="24"/>
        </w:rPr>
        <w:t>.</w:t>
      </w:r>
    </w:p>
    <w:p w:rsidR="005B3783" w:rsidRPr="005B3783" w:rsidRDefault="005B3783" w:rsidP="005B3783">
      <w:pPr>
        <w:spacing w:after="0" w:line="240" w:lineRule="auto"/>
        <w:rPr>
          <w:sz w:val="24"/>
          <w:szCs w:val="24"/>
        </w:rPr>
      </w:pPr>
    </w:p>
    <w:p w:rsidR="005B3783" w:rsidRPr="005B3783" w:rsidRDefault="005B3783" w:rsidP="005B3783">
      <w:pPr>
        <w:spacing w:after="0" w:line="240" w:lineRule="auto"/>
        <w:rPr>
          <w:sz w:val="24"/>
          <w:szCs w:val="24"/>
        </w:rPr>
      </w:pPr>
      <w:r w:rsidRPr="005B3783">
        <w:rPr>
          <w:sz w:val="24"/>
          <w:szCs w:val="24"/>
        </w:rPr>
        <w:t xml:space="preserve">DNEVNI RED: </w:t>
      </w:r>
    </w:p>
    <w:p w:rsidR="005B3783" w:rsidRPr="005B3783" w:rsidRDefault="005B3783" w:rsidP="005B3783">
      <w:pPr>
        <w:spacing w:after="0" w:line="240" w:lineRule="auto"/>
        <w:rPr>
          <w:sz w:val="24"/>
          <w:szCs w:val="24"/>
        </w:rPr>
      </w:pPr>
    </w:p>
    <w:p w:rsidR="005B3783" w:rsidRPr="005B3783" w:rsidRDefault="005B3783" w:rsidP="005B3783">
      <w:pPr>
        <w:spacing w:after="0" w:line="240" w:lineRule="auto"/>
        <w:rPr>
          <w:sz w:val="24"/>
          <w:szCs w:val="24"/>
        </w:rPr>
      </w:pPr>
      <w:r w:rsidRPr="005B3783">
        <w:rPr>
          <w:sz w:val="24"/>
          <w:szCs w:val="24"/>
        </w:rPr>
        <w:t xml:space="preserve">Dnevni red: </w:t>
      </w:r>
    </w:p>
    <w:p w:rsidR="00702B87" w:rsidRPr="00702B87" w:rsidRDefault="00702B87" w:rsidP="00702B87">
      <w:pPr>
        <w:spacing w:after="0" w:line="240" w:lineRule="auto"/>
        <w:rPr>
          <w:sz w:val="24"/>
          <w:szCs w:val="24"/>
        </w:rPr>
      </w:pPr>
      <w:r w:rsidRPr="00702B87">
        <w:rPr>
          <w:sz w:val="24"/>
          <w:szCs w:val="24"/>
        </w:rPr>
        <w:t>1.</w:t>
      </w:r>
      <w:r w:rsidRPr="00702B87">
        <w:rPr>
          <w:sz w:val="24"/>
          <w:szCs w:val="24"/>
        </w:rPr>
        <w:tab/>
        <w:t>Potrditev zapisnika zadnje seje.</w:t>
      </w:r>
    </w:p>
    <w:p w:rsidR="00702B87" w:rsidRPr="00702B87" w:rsidRDefault="00702B87" w:rsidP="00702B87">
      <w:pPr>
        <w:spacing w:after="0" w:line="240" w:lineRule="auto"/>
        <w:rPr>
          <w:sz w:val="24"/>
          <w:szCs w:val="24"/>
        </w:rPr>
      </w:pPr>
      <w:r w:rsidRPr="00702B87">
        <w:rPr>
          <w:sz w:val="24"/>
          <w:szCs w:val="24"/>
        </w:rPr>
        <w:t>2.</w:t>
      </w:r>
      <w:r w:rsidRPr="00702B87">
        <w:rPr>
          <w:sz w:val="24"/>
          <w:szCs w:val="24"/>
        </w:rPr>
        <w:tab/>
        <w:t>Načrtovanje za novo šolsko leto.</w:t>
      </w:r>
    </w:p>
    <w:p w:rsidR="005B3783" w:rsidRDefault="00702B87" w:rsidP="00702B87">
      <w:pPr>
        <w:spacing w:after="0" w:line="240" w:lineRule="auto"/>
        <w:rPr>
          <w:sz w:val="24"/>
          <w:szCs w:val="24"/>
        </w:rPr>
      </w:pPr>
      <w:r w:rsidRPr="00702B87">
        <w:rPr>
          <w:sz w:val="24"/>
          <w:szCs w:val="24"/>
        </w:rPr>
        <w:t>3.</w:t>
      </w:r>
      <w:r w:rsidRPr="00702B87">
        <w:rPr>
          <w:sz w:val="24"/>
          <w:szCs w:val="24"/>
        </w:rPr>
        <w:tab/>
        <w:t>Razno.</w:t>
      </w:r>
    </w:p>
    <w:p w:rsidR="007109EF" w:rsidRDefault="007109EF" w:rsidP="005B3783">
      <w:pPr>
        <w:spacing w:after="0" w:line="240" w:lineRule="auto"/>
        <w:rPr>
          <w:sz w:val="24"/>
          <w:szCs w:val="24"/>
        </w:rPr>
      </w:pPr>
    </w:p>
    <w:p w:rsidR="005B3783" w:rsidRDefault="005B3783" w:rsidP="005B3783">
      <w:pPr>
        <w:spacing w:after="0" w:line="240" w:lineRule="auto"/>
        <w:rPr>
          <w:sz w:val="24"/>
          <w:szCs w:val="24"/>
        </w:rPr>
      </w:pPr>
    </w:p>
    <w:p w:rsidR="005B3783" w:rsidRPr="007109EF" w:rsidRDefault="007109EF" w:rsidP="007109EF">
      <w:pPr>
        <w:pBdr>
          <w:bottom w:val="single" w:sz="4" w:space="1" w:color="auto"/>
        </w:pBdr>
        <w:spacing w:after="0" w:line="240" w:lineRule="auto"/>
        <w:rPr>
          <w:b/>
          <w:sz w:val="24"/>
          <w:szCs w:val="24"/>
        </w:rPr>
      </w:pPr>
      <w:r w:rsidRPr="007109EF">
        <w:rPr>
          <w:b/>
          <w:sz w:val="24"/>
          <w:szCs w:val="24"/>
        </w:rPr>
        <w:t>K 1.</w:t>
      </w:r>
    </w:p>
    <w:p w:rsidR="005B3783" w:rsidRDefault="00702B87" w:rsidP="005B3783">
      <w:pPr>
        <w:spacing w:after="0" w:line="240" w:lineRule="auto"/>
        <w:rPr>
          <w:sz w:val="24"/>
          <w:szCs w:val="24"/>
        </w:rPr>
      </w:pPr>
      <w:r>
        <w:rPr>
          <w:sz w:val="24"/>
          <w:szCs w:val="24"/>
        </w:rPr>
        <w:t>Člani so soglasno potrdili zapisnik</w:t>
      </w:r>
      <w:r w:rsidR="009D3A7C">
        <w:rPr>
          <w:sz w:val="24"/>
          <w:szCs w:val="24"/>
        </w:rPr>
        <w:t>a</w:t>
      </w:r>
      <w:r>
        <w:rPr>
          <w:sz w:val="24"/>
          <w:szCs w:val="24"/>
        </w:rPr>
        <w:t xml:space="preserve"> zadnje </w:t>
      </w:r>
      <w:proofErr w:type="spellStart"/>
      <w:r w:rsidR="009D3A7C">
        <w:rPr>
          <w:sz w:val="24"/>
          <w:szCs w:val="24"/>
        </w:rPr>
        <w:t>videkonferenčne</w:t>
      </w:r>
      <w:proofErr w:type="spellEnd"/>
      <w:r w:rsidR="009D3A7C">
        <w:rPr>
          <w:sz w:val="24"/>
          <w:szCs w:val="24"/>
        </w:rPr>
        <w:t xml:space="preserve"> in dopisne </w:t>
      </w:r>
      <w:r>
        <w:rPr>
          <w:sz w:val="24"/>
          <w:szCs w:val="24"/>
        </w:rPr>
        <w:t>seje.</w:t>
      </w:r>
    </w:p>
    <w:p w:rsidR="00702B87" w:rsidRDefault="00702B87" w:rsidP="005B3783">
      <w:pPr>
        <w:spacing w:after="0" w:line="240" w:lineRule="auto"/>
        <w:rPr>
          <w:sz w:val="24"/>
          <w:szCs w:val="24"/>
        </w:rPr>
      </w:pPr>
    </w:p>
    <w:p w:rsidR="005B3783" w:rsidRPr="007109EF" w:rsidRDefault="007109EF" w:rsidP="007109EF">
      <w:pPr>
        <w:pBdr>
          <w:bottom w:val="single" w:sz="4" w:space="1" w:color="auto"/>
        </w:pBdr>
        <w:spacing w:after="0" w:line="240" w:lineRule="auto"/>
        <w:rPr>
          <w:b/>
          <w:sz w:val="24"/>
          <w:szCs w:val="24"/>
        </w:rPr>
      </w:pPr>
      <w:r>
        <w:rPr>
          <w:b/>
          <w:sz w:val="24"/>
          <w:szCs w:val="24"/>
        </w:rPr>
        <w:t>K 2.</w:t>
      </w:r>
    </w:p>
    <w:p w:rsidR="00702B87" w:rsidRPr="00702B87" w:rsidRDefault="00702B87" w:rsidP="00702B87">
      <w:pPr>
        <w:spacing w:after="0" w:line="240" w:lineRule="auto"/>
        <w:rPr>
          <w:b/>
          <w:sz w:val="24"/>
          <w:szCs w:val="24"/>
        </w:rPr>
      </w:pPr>
      <w:r w:rsidRPr="00702B87">
        <w:rPr>
          <w:b/>
          <w:sz w:val="24"/>
          <w:szCs w:val="24"/>
        </w:rPr>
        <w:t>Kristina Renko, ravnateljica</w:t>
      </w:r>
    </w:p>
    <w:p w:rsidR="00702B87" w:rsidRDefault="00702B87" w:rsidP="00702B87">
      <w:pPr>
        <w:spacing w:after="0" w:line="240" w:lineRule="auto"/>
        <w:rPr>
          <w:sz w:val="24"/>
          <w:szCs w:val="24"/>
        </w:rPr>
      </w:pPr>
    </w:p>
    <w:p w:rsidR="00702B87" w:rsidRDefault="00702B87" w:rsidP="00702B87">
      <w:pPr>
        <w:spacing w:after="0" w:line="240" w:lineRule="auto"/>
        <w:rPr>
          <w:sz w:val="24"/>
          <w:szCs w:val="24"/>
        </w:rPr>
      </w:pPr>
      <w:r w:rsidRPr="00702B87">
        <w:rPr>
          <w:sz w:val="24"/>
          <w:szCs w:val="24"/>
        </w:rPr>
        <w:t>Tudi v naslednjem šolskem letu bo potekalo delo v</w:t>
      </w:r>
      <w:r w:rsidR="004031E0">
        <w:rPr>
          <w:sz w:val="24"/>
          <w:szCs w:val="24"/>
        </w:rPr>
        <w:t xml:space="preserve"> manjših učnih skupinah</w:t>
      </w:r>
      <w:r w:rsidRPr="00702B87">
        <w:rPr>
          <w:sz w:val="24"/>
          <w:szCs w:val="24"/>
        </w:rPr>
        <w:t>. Fond ur, ki je takšnemu delu namenjen od 4. do 7. razreda, bo namenjen utrjevanju snovi, ki so bile na daljavo sicer že obdelane, a zaradi okoliščin morebiti niso dovolj utrjene.</w:t>
      </w:r>
    </w:p>
    <w:p w:rsidR="00702B87" w:rsidRPr="00702B87" w:rsidRDefault="00702B87" w:rsidP="00702B87">
      <w:pPr>
        <w:spacing w:after="0" w:line="240" w:lineRule="auto"/>
        <w:rPr>
          <w:sz w:val="24"/>
          <w:szCs w:val="24"/>
        </w:rPr>
      </w:pPr>
    </w:p>
    <w:p w:rsidR="00702B87" w:rsidRDefault="00702B87" w:rsidP="00702B87">
      <w:pPr>
        <w:spacing w:after="0" w:line="240" w:lineRule="auto"/>
        <w:rPr>
          <w:sz w:val="24"/>
          <w:szCs w:val="24"/>
        </w:rPr>
      </w:pPr>
      <w:r w:rsidRPr="00702B87">
        <w:rPr>
          <w:sz w:val="24"/>
          <w:szCs w:val="24"/>
        </w:rPr>
        <w:t>Poučevanje naj bi tudi v naslednjem šolskem letu p</w:t>
      </w:r>
      <w:r w:rsidR="004031E0">
        <w:rPr>
          <w:sz w:val="24"/>
          <w:szCs w:val="24"/>
        </w:rPr>
        <w:t xml:space="preserve">otekalo na drugačen način </w:t>
      </w:r>
      <w:r w:rsidR="004031E0">
        <w:rPr>
          <w:rFonts w:ascii="Times New Roman" w:hAnsi="Times New Roman" w:cs="Times New Roman"/>
          <w:sz w:val="24"/>
          <w:szCs w:val="24"/>
        </w:rPr>
        <w:t>‒</w:t>
      </w:r>
      <w:r w:rsidRPr="00702B87">
        <w:rPr>
          <w:sz w:val="24"/>
          <w:szCs w:val="24"/>
        </w:rPr>
        <w:t xml:space="preserve"> hibridno poučevanje. Tudi urnik bo v ta namen pripravljen v dveh obli</w:t>
      </w:r>
      <w:r w:rsidR="004031E0">
        <w:rPr>
          <w:sz w:val="24"/>
          <w:szCs w:val="24"/>
        </w:rPr>
        <w:t>kah ‒ v skladu z modelom B in C</w:t>
      </w:r>
      <w:r w:rsidRPr="00702B87">
        <w:rPr>
          <w:sz w:val="24"/>
          <w:szCs w:val="24"/>
        </w:rPr>
        <w:t xml:space="preserve">. Heterogene skupine </w:t>
      </w:r>
      <w:r w:rsidR="004031E0">
        <w:rPr>
          <w:sz w:val="24"/>
          <w:szCs w:val="24"/>
        </w:rPr>
        <w:t xml:space="preserve">se </w:t>
      </w:r>
      <w:r w:rsidRPr="00702B87">
        <w:rPr>
          <w:sz w:val="24"/>
          <w:szCs w:val="24"/>
        </w:rPr>
        <w:t xml:space="preserve">v </w:t>
      </w:r>
      <w:r w:rsidR="004031E0">
        <w:rPr>
          <w:sz w:val="24"/>
          <w:szCs w:val="24"/>
        </w:rPr>
        <w:t>drugi polovici letošnjega šolskega leta</w:t>
      </w:r>
      <w:r w:rsidRPr="00702B87">
        <w:rPr>
          <w:sz w:val="24"/>
          <w:szCs w:val="24"/>
        </w:rPr>
        <w:t xml:space="preserve"> zaradi ukrepov</w:t>
      </w:r>
      <w:r w:rsidR="004031E0">
        <w:rPr>
          <w:sz w:val="24"/>
          <w:szCs w:val="24"/>
        </w:rPr>
        <w:t xml:space="preserve"> (mehurčki) </w:t>
      </w:r>
      <w:r w:rsidR="004031E0">
        <w:rPr>
          <w:sz w:val="24"/>
          <w:szCs w:val="24"/>
        </w:rPr>
        <w:lastRenderedPageBreak/>
        <w:t>niso izvajale. Tako je</w:t>
      </w:r>
      <w:r w:rsidRPr="00702B87">
        <w:rPr>
          <w:sz w:val="24"/>
          <w:szCs w:val="24"/>
        </w:rPr>
        <w:t xml:space="preserve"> poučevanje</w:t>
      </w:r>
      <w:r w:rsidR="004031E0">
        <w:rPr>
          <w:sz w:val="24"/>
          <w:szCs w:val="24"/>
        </w:rPr>
        <w:t xml:space="preserve"> tudi pri matematiki, slovenščini in tujem jeziku</w:t>
      </w:r>
      <w:r w:rsidRPr="00702B87">
        <w:rPr>
          <w:sz w:val="24"/>
          <w:szCs w:val="24"/>
        </w:rPr>
        <w:t xml:space="preserve"> </w:t>
      </w:r>
      <w:r w:rsidR="004031E0">
        <w:rPr>
          <w:sz w:val="24"/>
          <w:szCs w:val="24"/>
        </w:rPr>
        <w:t xml:space="preserve">potekalo po oddelkih, </w:t>
      </w:r>
      <w:r w:rsidRPr="00702B87">
        <w:rPr>
          <w:sz w:val="24"/>
          <w:szCs w:val="24"/>
        </w:rPr>
        <w:t>v tandemih.</w:t>
      </w:r>
    </w:p>
    <w:p w:rsidR="00702B87" w:rsidRPr="00702B87" w:rsidRDefault="00702B87" w:rsidP="00702B87">
      <w:pPr>
        <w:spacing w:after="0" w:line="240" w:lineRule="auto"/>
        <w:rPr>
          <w:sz w:val="24"/>
          <w:szCs w:val="24"/>
        </w:rPr>
      </w:pPr>
    </w:p>
    <w:p w:rsidR="00702B87" w:rsidRPr="00702B87" w:rsidRDefault="00702B87" w:rsidP="00702B87">
      <w:pPr>
        <w:spacing w:after="0" w:line="240" w:lineRule="auto"/>
        <w:rPr>
          <w:sz w:val="24"/>
          <w:szCs w:val="24"/>
        </w:rPr>
      </w:pPr>
      <w:r w:rsidRPr="001201CB">
        <w:rPr>
          <w:sz w:val="24"/>
          <w:szCs w:val="24"/>
          <w:highlight w:val="lightGray"/>
        </w:rPr>
        <w:t>SKLEP: Člani sveta šole se strinjajo z načrtovano diferenciacijo v naslednjem šolskem letu.</w:t>
      </w:r>
    </w:p>
    <w:p w:rsidR="001201CB" w:rsidRDefault="001201CB" w:rsidP="00702B87">
      <w:pPr>
        <w:spacing w:after="0" w:line="240" w:lineRule="auto"/>
        <w:rPr>
          <w:sz w:val="24"/>
          <w:szCs w:val="24"/>
        </w:rPr>
      </w:pPr>
    </w:p>
    <w:p w:rsidR="00702B87" w:rsidRDefault="00702B87" w:rsidP="00702B87">
      <w:pPr>
        <w:spacing w:after="0" w:line="240" w:lineRule="auto"/>
        <w:rPr>
          <w:sz w:val="24"/>
          <w:szCs w:val="24"/>
        </w:rPr>
      </w:pPr>
      <w:r w:rsidRPr="00702B87">
        <w:rPr>
          <w:sz w:val="24"/>
          <w:szCs w:val="24"/>
        </w:rPr>
        <w:t xml:space="preserve">Šola vstopa v program </w:t>
      </w:r>
      <w:proofErr w:type="spellStart"/>
      <w:r w:rsidRPr="00702B87">
        <w:rPr>
          <w:sz w:val="24"/>
          <w:szCs w:val="24"/>
        </w:rPr>
        <w:t>RaP</w:t>
      </w:r>
      <w:proofErr w:type="spellEnd"/>
      <w:r w:rsidRPr="00702B87">
        <w:rPr>
          <w:sz w:val="24"/>
          <w:szCs w:val="24"/>
        </w:rPr>
        <w:t>, torej razširjeni program, ki bo vseboval tudi učenje tujega jezika. Ta program v osnovi prinaša heterogenost, sodelovanje otrok po vertikali in horizontali. V tem trenutku se postavlja cel kup vprašanj, ki pa so odvisna od epidemiološke slike v naslednjem šolskem letu. Veliko stvari bo nemogoče predvideti.</w:t>
      </w:r>
    </w:p>
    <w:p w:rsidR="00702B87" w:rsidRPr="00702B87" w:rsidRDefault="00702B87" w:rsidP="00702B87">
      <w:pPr>
        <w:spacing w:after="0" w:line="240" w:lineRule="auto"/>
        <w:rPr>
          <w:sz w:val="24"/>
          <w:szCs w:val="24"/>
        </w:rPr>
      </w:pPr>
    </w:p>
    <w:p w:rsidR="00702B87" w:rsidRDefault="00702B87" w:rsidP="00702B87">
      <w:pPr>
        <w:spacing w:after="0" w:line="240" w:lineRule="auto"/>
        <w:rPr>
          <w:sz w:val="24"/>
          <w:szCs w:val="24"/>
        </w:rPr>
      </w:pPr>
      <w:r w:rsidRPr="00702B87">
        <w:rPr>
          <w:sz w:val="24"/>
          <w:szCs w:val="24"/>
        </w:rPr>
        <w:t>Aktualno šolsko leto je bilo drugačno. Na začetku je potekalo  po dokaj ustaljenih tirnicah, v skladu s priporočili NIJZ, MIZŠ in ZRSŠ, od konca oktobra do sredine februarja na daljavo in od takrat dalje prilagojeno, v mehurčkih. Kar je potrebno še usvojiti, utrditi, preveriti … bodo učitelji vključili v letne delovne priprave za naslednje šolsko leto.</w:t>
      </w:r>
    </w:p>
    <w:p w:rsidR="00702B87" w:rsidRDefault="00702B87" w:rsidP="00702B87">
      <w:pPr>
        <w:spacing w:after="0" w:line="240" w:lineRule="auto"/>
        <w:rPr>
          <w:sz w:val="24"/>
          <w:szCs w:val="24"/>
        </w:rPr>
      </w:pPr>
    </w:p>
    <w:p w:rsidR="00FF6014" w:rsidRDefault="00702B87" w:rsidP="00702B87">
      <w:pPr>
        <w:spacing w:after="0" w:line="240" w:lineRule="auto"/>
        <w:rPr>
          <w:sz w:val="24"/>
          <w:szCs w:val="24"/>
        </w:rPr>
      </w:pPr>
      <w:r>
        <w:rPr>
          <w:b/>
          <w:sz w:val="24"/>
          <w:szCs w:val="24"/>
        </w:rPr>
        <w:t>Darja Murn, predsednica sveta šole</w:t>
      </w:r>
    </w:p>
    <w:p w:rsidR="00702B87" w:rsidRDefault="00702B87" w:rsidP="00702B87">
      <w:pPr>
        <w:spacing w:after="0" w:line="240" w:lineRule="auto"/>
        <w:rPr>
          <w:sz w:val="24"/>
          <w:szCs w:val="24"/>
        </w:rPr>
      </w:pPr>
      <w:r>
        <w:rPr>
          <w:sz w:val="24"/>
          <w:szCs w:val="24"/>
        </w:rPr>
        <w:t>a) Imenovanje oziroma potrditev članov disciplinske komisije, ki so jih predlagali strokovni delavci:</w:t>
      </w:r>
    </w:p>
    <w:p w:rsidR="00702B87" w:rsidRDefault="00702B87" w:rsidP="00702B87">
      <w:pPr>
        <w:spacing w:after="0" w:line="240" w:lineRule="auto"/>
        <w:rPr>
          <w:sz w:val="24"/>
          <w:szCs w:val="24"/>
        </w:rPr>
      </w:pPr>
      <w:r>
        <w:rPr>
          <w:sz w:val="24"/>
          <w:szCs w:val="24"/>
        </w:rPr>
        <w:tab/>
        <w:t>- predsednica: Tina Zupančič Bergant (namestnica: Špela Turšič)</w:t>
      </w:r>
      <w:r w:rsidR="00F74F5F">
        <w:rPr>
          <w:sz w:val="24"/>
          <w:szCs w:val="24"/>
        </w:rPr>
        <w:t>,</w:t>
      </w:r>
    </w:p>
    <w:p w:rsidR="00702B87" w:rsidRDefault="00702B87" w:rsidP="00702B87">
      <w:pPr>
        <w:spacing w:after="0" w:line="240" w:lineRule="auto"/>
        <w:rPr>
          <w:sz w:val="24"/>
          <w:szCs w:val="24"/>
        </w:rPr>
      </w:pPr>
      <w:r>
        <w:rPr>
          <w:sz w:val="24"/>
          <w:szCs w:val="24"/>
        </w:rPr>
        <w:tab/>
        <w:t xml:space="preserve">- člana: Janja Božič in Aleš </w:t>
      </w:r>
      <w:proofErr w:type="spellStart"/>
      <w:r>
        <w:rPr>
          <w:sz w:val="24"/>
          <w:szCs w:val="24"/>
        </w:rPr>
        <w:t>Prapertnik</w:t>
      </w:r>
      <w:proofErr w:type="spellEnd"/>
      <w:r>
        <w:rPr>
          <w:sz w:val="24"/>
          <w:szCs w:val="24"/>
        </w:rPr>
        <w:t xml:space="preserve"> (namestnika: Anja Čop Lipar in Aleš Celestina)</w:t>
      </w:r>
      <w:r w:rsidR="00F74F5F">
        <w:rPr>
          <w:sz w:val="24"/>
          <w:szCs w:val="24"/>
        </w:rPr>
        <w:t>.</w:t>
      </w:r>
    </w:p>
    <w:p w:rsidR="00702B87" w:rsidRDefault="00702B87" w:rsidP="00702B87">
      <w:pPr>
        <w:spacing w:after="0" w:line="240" w:lineRule="auto"/>
        <w:rPr>
          <w:sz w:val="24"/>
          <w:szCs w:val="24"/>
        </w:rPr>
      </w:pPr>
    </w:p>
    <w:p w:rsidR="00702B87" w:rsidRDefault="00702B87" w:rsidP="00702B87">
      <w:pPr>
        <w:spacing w:after="0" w:line="240" w:lineRule="auto"/>
        <w:rPr>
          <w:sz w:val="24"/>
          <w:szCs w:val="24"/>
        </w:rPr>
      </w:pPr>
      <w:r w:rsidRPr="001201CB">
        <w:rPr>
          <w:sz w:val="24"/>
          <w:szCs w:val="24"/>
          <w:highlight w:val="lightGray"/>
        </w:rPr>
        <w:t>SKLEP: Člani di</w:t>
      </w:r>
      <w:r w:rsidR="004031E0" w:rsidRPr="001201CB">
        <w:rPr>
          <w:sz w:val="24"/>
          <w:szCs w:val="24"/>
          <w:highlight w:val="lightGray"/>
        </w:rPr>
        <w:t>sciplinske komisije se potrdijo na sestanku sveta šole 10. 6. 2021.</w:t>
      </w:r>
    </w:p>
    <w:p w:rsidR="00702B87" w:rsidRDefault="00702B87" w:rsidP="00702B87">
      <w:pPr>
        <w:spacing w:after="0" w:line="240" w:lineRule="auto"/>
        <w:rPr>
          <w:sz w:val="24"/>
          <w:szCs w:val="24"/>
        </w:rPr>
      </w:pPr>
    </w:p>
    <w:p w:rsidR="00702B87" w:rsidRDefault="00702B87" w:rsidP="00702B87">
      <w:pPr>
        <w:spacing w:after="0" w:line="240" w:lineRule="auto"/>
        <w:rPr>
          <w:sz w:val="24"/>
          <w:szCs w:val="24"/>
        </w:rPr>
      </w:pPr>
      <w:r>
        <w:rPr>
          <w:sz w:val="24"/>
          <w:szCs w:val="24"/>
        </w:rPr>
        <w:t>b) Potrditev finančnega načrta za l</w:t>
      </w:r>
      <w:r w:rsidR="00F74F5F">
        <w:rPr>
          <w:sz w:val="24"/>
          <w:szCs w:val="24"/>
        </w:rPr>
        <w:t>eto</w:t>
      </w:r>
      <w:r>
        <w:rPr>
          <w:sz w:val="24"/>
          <w:szCs w:val="24"/>
        </w:rPr>
        <w:t xml:space="preserve"> 2021.</w:t>
      </w:r>
    </w:p>
    <w:p w:rsidR="00702B87" w:rsidRDefault="00702B87" w:rsidP="00702B87">
      <w:pPr>
        <w:spacing w:after="0" w:line="240" w:lineRule="auto"/>
        <w:rPr>
          <w:sz w:val="24"/>
          <w:szCs w:val="24"/>
        </w:rPr>
      </w:pPr>
    </w:p>
    <w:p w:rsidR="00702B87" w:rsidRDefault="004031E0" w:rsidP="00702B87">
      <w:pPr>
        <w:spacing w:after="0" w:line="240" w:lineRule="auto"/>
        <w:rPr>
          <w:sz w:val="24"/>
          <w:szCs w:val="24"/>
        </w:rPr>
      </w:pPr>
      <w:r w:rsidRPr="001201CB">
        <w:rPr>
          <w:sz w:val="24"/>
          <w:szCs w:val="24"/>
          <w:highlight w:val="lightGray"/>
        </w:rPr>
        <w:t>SKLEP: Finančni načrt za leto 2021 je bil pregledan in sprejet na sestanku sveta šole 10. 6. 2021.</w:t>
      </w:r>
    </w:p>
    <w:p w:rsidR="00702B87" w:rsidRDefault="00702B87" w:rsidP="00702B87">
      <w:pPr>
        <w:spacing w:after="0" w:line="240" w:lineRule="auto"/>
        <w:rPr>
          <w:sz w:val="24"/>
          <w:szCs w:val="24"/>
        </w:rPr>
      </w:pPr>
    </w:p>
    <w:p w:rsidR="00702B87" w:rsidRPr="007109EF" w:rsidRDefault="00702B87" w:rsidP="00702B87">
      <w:pPr>
        <w:pBdr>
          <w:bottom w:val="single" w:sz="4" w:space="1" w:color="auto"/>
        </w:pBdr>
        <w:spacing w:after="0" w:line="240" w:lineRule="auto"/>
        <w:rPr>
          <w:b/>
          <w:sz w:val="24"/>
          <w:szCs w:val="24"/>
        </w:rPr>
      </w:pPr>
      <w:r>
        <w:rPr>
          <w:b/>
          <w:sz w:val="24"/>
          <w:szCs w:val="24"/>
        </w:rPr>
        <w:t>K 3.</w:t>
      </w:r>
    </w:p>
    <w:p w:rsidR="00702B87" w:rsidRPr="00702B87" w:rsidRDefault="00702B87" w:rsidP="00702B87">
      <w:pPr>
        <w:spacing w:after="0" w:line="240" w:lineRule="auto"/>
        <w:rPr>
          <w:b/>
          <w:sz w:val="24"/>
          <w:szCs w:val="24"/>
        </w:rPr>
      </w:pPr>
      <w:r w:rsidRPr="00702B87">
        <w:rPr>
          <w:b/>
          <w:sz w:val="24"/>
          <w:szCs w:val="24"/>
        </w:rPr>
        <w:t>Klemen Benko, predstavnik ustanovitelja</w:t>
      </w:r>
    </w:p>
    <w:p w:rsidR="00702B87" w:rsidRDefault="00702B87" w:rsidP="00702B87">
      <w:pPr>
        <w:spacing w:after="0" w:line="240" w:lineRule="auto"/>
        <w:rPr>
          <w:sz w:val="24"/>
          <w:szCs w:val="24"/>
        </w:rPr>
      </w:pPr>
      <w:r>
        <w:rPr>
          <w:sz w:val="24"/>
          <w:szCs w:val="24"/>
        </w:rPr>
        <w:t>Ali ravnatelji pričakujejo, da se bodo kriteriji in standardi v prihodnjem šolskem letu znižali v primeru, da pride do posl</w:t>
      </w:r>
      <w:r w:rsidR="001201CB">
        <w:rPr>
          <w:sz w:val="24"/>
          <w:szCs w:val="24"/>
        </w:rPr>
        <w:t>abšanja epidemiološke situacije?</w:t>
      </w:r>
      <w:r w:rsidR="0021627C">
        <w:rPr>
          <w:sz w:val="24"/>
          <w:szCs w:val="24"/>
        </w:rPr>
        <w:t xml:space="preserve"> Učenci imajo namreč za učenje na daljavo različne pogoje (sposobnosti, podpora okolja, tehnologija …). Bodo ravnatelji od pristojnih inštitucij zahtevali natančnejša in jasnejša navodila?</w:t>
      </w:r>
    </w:p>
    <w:p w:rsidR="0021627C" w:rsidRDefault="0021627C" w:rsidP="00702B87">
      <w:pPr>
        <w:spacing w:after="0" w:line="240" w:lineRule="auto"/>
        <w:rPr>
          <w:sz w:val="24"/>
          <w:szCs w:val="24"/>
        </w:rPr>
      </w:pPr>
    </w:p>
    <w:p w:rsidR="0021627C" w:rsidRPr="0021627C" w:rsidRDefault="0021627C" w:rsidP="00702B87">
      <w:pPr>
        <w:spacing w:after="0" w:line="240" w:lineRule="auto"/>
        <w:rPr>
          <w:i/>
          <w:sz w:val="24"/>
          <w:szCs w:val="24"/>
        </w:rPr>
      </w:pPr>
      <w:r w:rsidRPr="0021627C">
        <w:rPr>
          <w:i/>
          <w:sz w:val="24"/>
          <w:szCs w:val="24"/>
        </w:rPr>
        <w:t>Obravnava snovi je potekala v luči pridobivanja temeljnih standardov znanj. Najvišje taksono</w:t>
      </w:r>
      <w:r w:rsidR="009D3A7C">
        <w:rPr>
          <w:i/>
          <w:sz w:val="24"/>
          <w:szCs w:val="24"/>
        </w:rPr>
        <w:t xml:space="preserve">mske stopnje po Bloomovi in </w:t>
      </w:r>
      <w:proofErr w:type="spellStart"/>
      <w:r w:rsidR="009D3A7C">
        <w:rPr>
          <w:i/>
          <w:sz w:val="24"/>
          <w:szCs w:val="24"/>
        </w:rPr>
        <w:t>Marz</w:t>
      </w:r>
      <w:r w:rsidRPr="0021627C">
        <w:rPr>
          <w:i/>
          <w:sz w:val="24"/>
          <w:szCs w:val="24"/>
        </w:rPr>
        <w:t>anovi</w:t>
      </w:r>
      <w:proofErr w:type="spellEnd"/>
      <w:r w:rsidRPr="0021627C">
        <w:rPr>
          <w:i/>
          <w:sz w:val="24"/>
          <w:szCs w:val="24"/>
        </w:rPr>
        <w:t xml:space="preserve"> taksonomiji (analiza, sinteza, evalvacija) so izostale.</w:t>
      </w:r>
    </w:p>
    <w:p w:rsidR="0021627C" w:rsidRPr="0021627C" w:rsidRDefault="0021627C" w:rsidP="00702B87">
      <w:pPr>
        <w:spacing w:after="0" w:line="240" w:lineRule="auto"/>
        <w:rPr>
          <w:i/>
          <w:sz w:val="24"/>
          <w:szCs w:val="24"/>
        </w:rPr>
      </w:pPr>
      <w:r w:rsidRPr="0021627C">
        <w:rPr>
          <w:i/>
          <w:sz w:val="24"/>
          <w:szCs w:val="24"/>
        </w:rPr>
        <w:t xml:space="preserve">V </w:t>
      </w:r>
      <w:r w:rsidR="00F74F5F">
        <w:rPr>
          <w:i/>
          <w:sz w:val="24"/>
          <w:szCs w:val="24"/>
        </w:rPr>
        <w:t>prihodnje</w:t>
      </w:r>
      <w:bookmarkStart w:id="0" w:name="_GoBack"/>
      <w:bookmarkEnd w:id="0"/>
      <w:r w:rsidRPr="0021627C">
        <w:rPr>
          <w:i/>
          <w:sz w:val="24"/>
          <w:szCs w:val="24"/>
        </w:rPr>
        <w:t xml:space="preserve"> ravnatelji ne pričakujejo eksplicitnih navodil. Po vsej verjetnosti se bomo morali znajti sami (kot v preteklem šolskem letu) ter skrbno načrtovati (tudi in predvsem po vertikali).</w:t>
      </w:r>
    </w:p>
    <w:p w:rsidR="0021627C" w:rsidRDefault="0021627C" w:rsidP="00702B87">
      <w:pPr>
        <w:spacing w:after="0" w:line="240" w:lineRule="auto"/>
        <w:rPr>
          <w:sz w:val="24"/>
          <w:szCs w:val="24"/>
        </w:rPr>
      </w:pPr>
    </w:p>
    <w:p w:rsidR="0021627C" w:rsidRPr="0021627C" w:rsidRDefault="0021627C" w:rsidP="00702B87">
      <w:pPr>
        <w:spacing w:after="0" w:line="240" w:lineRule="auto"/>
        <w:rPr>
          <w:b/>
          <w:sz w:val="24"/>
          <w:szCs w:val="24"/>
        </w:rPr>
      </w:pPr>
      <w:r w:rsidRPr="0021627C">
        <w:rPr>
          <w:b/>
          <w:sz w:val="24"/>
          <w:szCs w:val="24"/>
        </w:rPr>
        <w:t xml:space="preserve">Katja Kotar </w:t>
      </w:r>
      <w:proofErr w:type="spellStart"/>
      <w:r w:rsidRPr="0021627C">
        <w:rPr>
          <w:b/>
          <w:sz w:val="24"/>
          <w:szCs w:val="24"/>
        </w:rPr>
        <w:t>Odlazek</w:t>
      </w:r>
      <w:proofErr w:type="spellEnd"/>
      <w:r w:rsidRPr="0021627C">
        <w:rPr>
          <w:b/>
          <w:sz w:val="24"/>
          <w:szCs w:val="24"/>
        </w:rPr>
        <w:t>, predstavnica staršev</w:t>
      </w:r>
    </w:p>
    <w:p w:rsidR="0021627C" w:rsidRDefault="0021627C" w:rsidP="00702B87">
      <w:pPr>
        <w:spacing w:after="0" w:line="240" w:lineRule="auto"/>
        <w:rPr>
          <w:sz w:val="24"/>
          <w:szCs w:val="24"/>
        </w:rPr>
      </w:pPr>
      <w:r>
        <w:rPr>
          <w:sz w:val="24"/>
          <w:szCs w:val="24"/>
        </w:rPr>
        <w:t>Ali se bodo izvedle zaključne prireditve po oddelkih, ki si jih lahko ogledajo tudi starši?</w:t>
      </w:r>
    </w:p>
    <w:p w:rsidR="0021627C" w:rsidRDefault="0021627C" w:rsidP="00702B87">
      <w:pPr>
        <w:spacing w:after="0" w:line="240" w:lineRule="auto"/>
        <w:rPr>
          <w:sz w:val="24"/>
          <w:szCs w:val="24"/>
        </w:rPr>
      </w:pPr>
    </w:p>
    <w:p w:rsidR="0021627C" w:rsidRPr="001201CB" w:rsidRDefault="0021627C" w:rsidP="00702B87">
      <w:pPr>
        <w:spacing w:after="0" w:line="240" w:lineRule="auto"/>
        <w:rPr>
          <w:i/>
          <w:sz w:val="24"/>
          <w:szCs w:val="24"/>
        </w:rPr>
      </w:pPr>
      <w:r w:rsidRPr="001201CB">
        <w:rPr>
          <w:i/>
          <w:sz w:val="24"/>
          <w:szCs w:val="24"/>
        </w:rPr>
        <w:lastRenderedPageBreak/>
        <w:t>Zaključne prireditve so pravzaprav 3. roditeljski sestanek za starše in so se na naši šoli (zlasti na razredni stopnji) izvajale že skorajda tradicionalno. Letos je situacija seveda drugačna. Poudariti je potrebno, da za šole še vedno veljajo vsi ukrepi »rumene faze«.</w:t>
      </w:r>
    </w:p>
    <w:p w:rsidR="0021627C" w:rsidRDefault="0021627C" w:rsidP="00702B87">
      <w:pPr>
        <w:spacing w:after="0" w:line="240" w:lineRule="auto"/>
        <w:rPr>
          <w:sz w:val="24"/>
          <w:szCs w:val="24"/>
        </w:rPr>
      </w:pPr>
    </w:p>
    <w:p w:rsidR="0021627C" w:rsidRPr="0021627C" w:rsidRDefault="0021627C" w:rsidP="00702B87">
      <w:pPr>
        <w:spacing w:after="0" w:line="240" w:lineRule="auto"/>
        <w:rPr>
          <w:b/>
          <w:sz w:val="24"/>
          <w:szCs w:val="24"/>
        </w:rPr>
      </w:pPr>
      <w:r w:rsidRPr="0021627C">
        <w:rPr>
          <w:b/>
          <w:sz w:val="24"/>
          <w:szCs w:val="24"/>
        </w:rPr>
        <w:t>Špela Rome, predstavnica staršev</w:t>
      </w:r>
    </w:p>
    <w:p w:rsidR="0021627C" w:rsidRDefault="00A91E2D" w:rsidP="00702B87">
      <w:pPr>
        <w:spacing w:after="0" w:line="240" w:lineRule="auto"/>
        <w:rPr>
          <w:sz w:val="24"/>
          <w:szCs w:val="24"/>
        </w:rPr>
      </w:pPr>
      <w:r>
        <w:rPr>
          <w:sz w:val="24"/>
          <w:szCs w:val="24"/>
        </w:rPr>
        <w:t>Zakaj imajo nekateri oddelki zaključne izlete, drugi pa ne?</w:t>
      </w:r>
    </w:p>
    <w:p w:rsidR="00A91E2D" w:rsidRDefault="00A91E2D" w:rsidP="00702B87">
      <w:pPr>
        <w:spacing w:after="0" w:line="240" w:lineRule="auto"/>
        <w:rPr>
          <w:sz w:val="24"/>
          <w:szCs w:val="24"/>
        </w:rPr>
      </w:pPr>
    </w:p>
    <w:p w:rsidR="00A91E2D" w:rsidRPr="001201CB" w:rsidRDefault="00A91E2D" w:rsidP="00702B87">
      <w:pPr>
        <w:spacing w:after="0" w:line="240" w:lineRule="auto"/>
        <w:rPr>
          <w:i/>
          <w:sz w:val="24"/>
          <w:szCs w:val="24"/>
        </w:rPr>
      </w:pPr>
      <w:r w:rsidRPr="001201CB">
        <w:rPr>
          <w:i/>
          <w:sz w:val="24"/>
          <w:szCs w:val="24"/>
        </w:rPr>
        <w:t xml:space="preserve">Zaključnih izletov že nekaj časa ni. V letnem delovnem načrtu so predvideni dnevi dejavnosti (naravoslovni, kulturni, tehniški, športni dnevi in ekskurzije), ki vsebujejo cilje v skladu z učnimi načrti posameznih predmetov. Načrtujejo se pred začetkom šolskega leta. Nekateri dnevi dejavnosti se sicer izvedejo v maju in juniju, vendar to </w:t>
      </w:r>
      <w:r w:rsidRPr="001201CB">
        <w:rPr>
          <w:rFonts w:ascii="Times New Roman" w:hAnsi="Times New Roman" w:cs="Times New Roman"/>
          <w:i/>
          <w:sz w:val="24"/>
          <w:szCs w:val="24"/>
        </w:rPr>
        <w:t>‒</w:t>
      </w:r>
      <w:r w:rsidRPr="001201CB">
        <w:rPr>
          <w:i/>
          <w:sz w:val="24"/>
          <w:szCs w:val="24"/>
        </w:rPr>
        <w:t xml:space="preserve">  kljub morebitnemu avtobusnemu prevozu </w:t>
      </w:r>
      <w:r w:rsidRPr="001201CB">
        <w:rPr>
          <w:rFonts w:ascii="Times New Roman" w:hAnsi="Times New Roman" w:cs="Times New Roman"/>
          <w:i/>
          <w:sz w:val="24"/>
          <w:szCs w:val="24"/>
        </w:rPr>
        <w:t>‒</w:t>
      </w:r>
      <w:r w:rsidRPr="001201CB">
        <w:rPr>
          <w:i/>
          <w:sz w:val="24"/>
          <w:szCs w:val="24"/>
        </w:rPr>
        <w:t xml:space="preserve"> niso zaključni izleti. Poudariti je treba, da se tudi v primeru avtobusnih prevozov upoštevajo vsa priporočila (vsak oddelek je na svojem avtobusu, maske …).</w:t>
      </w:r>
    </w:p>
    <w:p w:rsidR="00A91E2D" w:rsidRPr="001201CB" w:rsidRDefault="00A91E2D" w:rsidP="00702B87">
      <w:pPr>
        <w:spacing w:after="0" w:line="240" w:lineRule="auto"/>
        <w:rPr>
          <w:i/>
          <w:sz w:val="24"/>
          <w:szCs w:val="24"/>
        </w:rPr>
      </w:pPr>
      <w:r w:rsidRPr="001201CB">
        <w:rPr>
          <w:i/>
          <w:sz w:val="24"/>
          <w:szCs w:val="24"/>
        </w:rPr>
        <w:t>V letošnjem šolskem letu smo zaradi razmer veliko dni dejavnosti izvedli sami. Tudi ekskurzije so bile izvedene z nadomestnimi dejavnostmi, vezanimi na domači kraj. Ugotavljamo, da smo jih izvedli kvalitetno in zanimivo. Zagotovo pa se bomo še odpravili »v svet«, ko bodo razmere to dopuščale.</w:t>
      </w:r>
    </w:p>
    <w:p w:rsidR="0021627C" w:rsidRDefault="0021627C" w:rsidP="00702B87">
      <w:pPr>
        <w:spacing w:after="0" w:line="240" w:lineRule="auto"/>
        <w:rPr>
          <w:sz w:val="24"/>
          <w:szCs w:val="24"/>
        </w:rPr>
      </w:pPr>
    </w:p>
    <w:p w:rsidR="00FF6014" w:rsidRDefault="00FF6014" w:rsidP="001201CB">
      <w:pPr>
        <w:spacing w:after="0" w:line="240" w:lineRule="auto"/>
        <w:rPr>
          <w:sz w:val="24"/>
          <w:szCs w:val="24"/>
        </w:rPr>
      </w:pPr>
    </w:p>
    <w:p w:rsidR="001201CB" w:rsidRDefault="001201CB" w:rsidP="001201CB">
      <w:pPr>
        <w:spacing w:after="0" w:line="240" w:lineRule="auto"/>
        <w:rPr>
          <w:sz w:val="24"/>
          <w:szCs w:val="24"/>
        </w:rPr>
      </w:pPr>
    </w:p>
    <w:p w:rsidR="001201CB" w:rsidRDefault="001201CB" w:rsidP="001201CB">
      <w:pPr>
        <w:spacing w:after="0" w:line="240" w:lineRule="auto"/>
        <w:rPr>
          <w:sz w:val="24"/>
          <w:szCs w:val="24"/>
        </w:rPr>
      </w:pPr>
      <w:r w:rsidRPr="001201CB">
        <w:rPr>
          <w:sz w:val="24"/>
          <w:szCs w:val="24"/>
        </w:rPr>
        <w:t>Zapisala Mateja Naprudnik Praunseis</w:t>
      </w:r>
      <w:r>
        <w:rPr>
          <w:sz w:val="24"/>
          <w:szCs w:val="24"/>
        </w:rPr>
        <w:t>.</w:t>
      </w:r>
    </w:p>
    <w:p w:rsidR="001201CB" w:rsidRDefault="001201CB" w:rsidP="001201CB">
      <w:pPr>
        <w:spacing w:after="0" w:line="240" w:lineRule="auto"/>
        <w:rPr>
          <w:sz w:val="24"/>
          <w:szCs w:val="24"/>
        </w:rPr>
      </w:pPr>
    </w:p>
    <w:p w:rsidR="005B3783" w:rsidRDefault="00A91E2D" w:rsidP="005B3783">
      <w:pPr>
        <w:spacing w:after="0" w:line="240" w:lineRule="auto"/>
        <w:rPr>
          <w:sz w:val="24"/>
          <w:szCs w:val="24"/>
        </w:rPr>
      </w:pPr>
      <w:r>
        <w:rPr>
          <w:sz w:val="24"/>
          <w:szCs w:val="24"/>
        </w:rPr>
        <w:t>Zagorje, 14. 6.</w:t>
      </w:r>
      <w:r w:rsidR="005C6327">
        <w:rPr>
          <w:sz w:val="24"/>
          <w:szCs w:val="24"/>
        </w:rPr>
        <w:t xml:space="preserve"> 2021</w:t>
      </w:r>
    </w:p>
    <w:p w:rsidR="001201CB" w:rsidRDefault="001201CB" w:rsidP="005B3783">
      <w:pPr>
        <w:spacing w:after="0" w:line="240" w:lineRule="auto"/>
        <w:rPr>
          <w:sz w:val="24"/>
          <w:szCs w:val="24"/>
        </w:rPr>
      </w:pPr>
    </w:p>
    <w:p w:rsidR="001201CB" w:rsidRDefault="001201CB" w:rsidP="001201CB">
      <w:pPr>
        <w:ind w:left="4956"/>
        <w:rPr>
          <w:sz w:val="24"/>
          <w:szCs w:val="24"/>
        </w:rPr>
      </w:pPr>
      <w:r w:rsidRPr="001201CB">
        <w:rPr>
          <w:sz w:val="24"/>
          <w:szCs w:val="24"/>
        </w:rPr>
        <w:t>Dar</w:t>
      </w:r>
      <w:r>
        <w:rPr>
          <w:sz w:val="24"/>
          <w:szCs w:val="24"/>
        </w:rPr>
        <w:t>ja Murn, predsednica sveta šole</w:t>
      </w:r>
    </w:p>
    <w:p w:rsidR="001201CB" w:rsidRDefault="001201CB" w:rsidP="001201CB">
      <w:pPr>
        <w:rPr>
          <w:sz w:val="24"/>
          <w:szCs w:val="24"/>
        </w:rPr>
      </w:pPr>
    </w:p>
    <w:p w:rsidR="005B3783" w:rsidRPr="005B3783" w:rsidRDefault="001201CB" w:rsidP="001201CB">
      <w:pPr>
        <w:rPr>
          <w:sz w:val="24"/>
          <w:szCs w:val="24"/>
        </w:rPr>
      </w:pPr>
      <w:r>
        <w:rPr>
          <w:sz w:val="24"/>
          <w:szCs w:val="24"/>
        </w:rPr>
        <w:tab/>
      </w:r>
      <w:r>
        <w:rPr>
          <w:sz w:val="24"/>
          <w:szCs w:val="24"/>
        </w:rPr>
        <w:tab/>
      </w:r>
      <w:r>
        <w:rPr>
          <w:sz w:val="24"/>
          <w:szCs w:val="24"/>
        </w:rPr>
        <w:tab/>
      </w:r>
      <w:r>
        <w:rPr>
          <w:sz w:val="24"/>
          <w:szCs w:val="24"/>
        </w:rPr>
        <w:tab/>
      </w:r>
    </w:p>
    <w:p w:rsidR="00B032EC" w:rsidRPr="005B3783" w:rsidRDefault="00B032EC">
      <w:pPr>
        <w:rPr>
          <w:sz w:val="24"/>
          <w:szCs w:val="24"/>
        </w:rPr>
      </w:pPr>
    </w:p>
    <w:sectPr w:rsidR="00B032EC" w:rsidRPr="005B3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281E"/>
    <w:multiLevelType w:val="hybridMultilevel"/>
    <w:tmpl w:val="11CAC1AA"/>
    <w:lvl w:ilvl="0" w:tplc="21CAA57C">
      <w:start w:val="5"/>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F331CA"/>
    <w:multiLevelType w:val="hybridMultilevel"/>
    <w:tmpl w:val="66C895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BC3A8D"/>
    <w:multiLevelType w:val="hybridMultilevel"/>
    <w:tmpl w:val="3F76FDA4"/>
    <w:lvl w:ilvl="0" w:tplc="6CF6912E">
      <w:start w:val="5"/>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3"/>
    <w:rsid w:val="001201CB"/>
    <w:rsid w:val="0021627C"/>
    <w:rsid w:val="0038620C"/>
    <w:rsid w:val="004031E0"/>
    <w:rsid w:val="00437990"/>
    <w:rsid w:val="005B3783"/>
    <w:rsid w:val="005B75FF"/>
    <w:rsid w:val="005C6327"/>
    <w:rsid w:val="0063193D"/>
    <w:rsid w:val="006660BD"/>
    <w:rsid w:val="00702B87"/>
    <w:rsid w:val="007109EF"/>
    <w:rsid w:val="00781B63"/>
    <w:rsid w:val="007C5EF3"/>
    <w:rsid w:val="008B5671"/>
    <w:rsid w:val="009D3A7C"/>
    <w:rsid w:val="00A91E2D"/>
    <w:rsid w:val="00B032EC"/>
    <w:rsid w:val="00B46430"/>
    <w:rsid w:val="00DB64D9"/>
    <w:rsid w:val="00E14020"/>
    <w:rsid w:val="00F74F5F"/>
    <w:rsid w:val="00FF60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9AE0"/>
  <w15:chartTrackingRefBased/>
  <w15:docId w15:val="{345E0C49-2EF0-40C8-993D-EA29B156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B378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B3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4430</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Naprudnik Praunseis</dc:creator>
  <cp:keywords/>
  <dc:description/>
  <cp:lastModifiedBy>Učitelj</cp:lastModifiedBy>
  <cp:revision>2</cp:revision>
  <dcterms:created xsi:type="dcterms:W3CDTF">2021-06-23T05:23:00Z</dcterms:created>
  <dcterms:modified xsi:type="dcterms:W3CDTF">2021-06-23T05:23:00Z</dcterms:modified>
</cp:coreProperties>
</file>