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41" w:rsidRPr="00C93541" w:rsidRDefault="00622A82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>Spoštovani starši!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Šola je v sodelovanju s pristojnim Ministrstvom na podlagi priporočil Nacionalnega inštituta za javno zdravje sprejela ukrepe za zmanjš</w:t>
      </w:r>
      <w:r w:rsidR="00622A82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evanje širjenja različnih okužb, o čemer ste bili že obveščeni. </w:t>
      </w:r>
    </w:p>
    <w:p w:rsidR="00622A82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Novi </w:t>
      </w:r>
      <w:proofErr w:type="spellStart"/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koronavirus</w:t>
      </w:r>
      <w:proofErr w:type="spellEnd"/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so poimenovali </w:t>
      </w:r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SARS-CoV-2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. </w:t>
      </w:r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COVID-19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 pa je novo poimenovanje za bolezen, ki jo povzroča virus SARS-CoV-2. Bolezen se kaže z vročino, kašljem in občutkom pomanjkanja zraka, kar je sicer običajno za pljučnico. Pri približno 80% okuženih poteka v lažji obliki, težji potek naj bi imelo približno 20% zbolelih. Za potrditev ali izključitev okužbe z novim </w:t>
      </w:r>
      <w:proofErr w:type="spellStart"/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koronavirusom</w:t>
      </w:r>
      <w:proofErr w:type="spellEnd"/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je potrebno mikrobiološko testiranje.</w:t>
      </w:r>
    </w:p>
    <w:p w:rsidR="00C93541" w:rsidRPr="00C93541" w:rsidRDefault="00C93541" w:rsidP="00C93541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noProof/>
          <w:color w:val="333333"/>
          <w:sz w:val="21"/>
          <w:szCs w:val="21"/>
          <w:lang w:eastAsia="sl-SI"/>
        </w:rPr>
        <w:drawing>
          <wp:inline distT="0" distB="0" distL="0" distR="0" wp14:anchorId="675B4921" wp14:editId="10B40495">
            <wp:extent cx="2621280" cy="4762500"/>
            <wp:effectExtent l="0" t="0" r="7620" b="0"/>
            <wp:docPr id="1" name="Slika 1" descr="http://ostrbovlje.si/images/roberto/simptomi_ko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bovlje.si/images/roberto/simptomi_koron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Virus se </w:t>
      </w:r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prenaša kapljično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. To pomeni, da je za prenos potreben tesnejši stik z okuženim. Mogoče je tudi, da se okužimo ob </w:t>
      </w:r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stiku z onesnaženimi površinami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 a to še ni dokazano.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C93541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noProof/>
          <w:color w:val="333333"/>
          <w:sz w:val="21"/>
          <w:szCs w:val="21"/>
          <w:lang w:eastAsia="sl-SI"/>
        </w:rPr>
        <w:lastRenderedPageBreak/>
        <w:drawing>
          <wp:inline distT="0" distB="0" distL="0" distR="0" wp14:anchorId="34117206" wp14:editId="6B6B9CEA">
            <wp:extent cx="2621280" cy="4762500"/>
            <wp:effectExtent l="0" t="0" r="7620" b="0"/>
            <wp:docPr id="2" name="Slika 2" descr="http://ostrbovlje.si/images/roberto/prenos_ko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rbovlje.si/images/roberto/prenos_koron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Pri preprečevanju okužbe z virusom SARS-CoV-2 je tako kot pri drugih nalezljivih boleznih, ki povzročajo okužbe dihal, priporočljivo </w:t>
      </w:r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upoštevati naslednje vsakodnevne preventivne ukrepe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 ki jih priporoča Nacionalni inštitut za javno zdravje: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Izogibamo se tesnim stiskom z ljudmi, ki kažejo znake nalezljive bolezni.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Ne dotikamo se oči, nosu in ust.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 primeru, da zbolimo, ostanemo doma.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Upoštevamo pravila higiene kašlja.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Redno si umivamo roke z milom in toplo vodo (vsaj 1 minuto).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 primeru, da voda in milo nista dostopna, za razkuževanje rok uporabimo namensko razkužilo za roke. Vsebnost alkohola v razkužilu za roke naj bo najmanj 60 %. Razkužilo za roke je namenjeno samo zunanji uporabi. Sredstva za čiščenje oziroma razkuževanje površin niso namenjena čiščenju/razkuževanju kože.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Glede na trenutno epidemiološko situacijo splošna uporaba zaščitnih mask ni potrebna.</w:t>
      </w:r>
    </w:p>
    <w:p w:rsidR="00C93541" w:rsidRPr="00C93541" w:rsidRDefault="00C93541" w:rsidP="00C935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 času povečanega pojavljanja okužb dihal se izogibamo zaprtih prostorov, v katerih se zadržuje veliko število ljudi. Poskrbimo za redno zračenje zaprtih prostorov.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C93541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noProof/>
          <w:color w:val="333333"/>
          <w:sz w:val="21"/>
          <w:szCs w:val="21"/>
          <w:lang w:eastAsia="sl-SI"/>
        </w:rPr>
        <w:lastRenderedPageBreak/>
        <w:drawing>
          <wp:inline distT="0" distB="0" distL="0" distR="0" wp14:anchorId="1C500D66" wp14:editId="476DC056">
            <wp:extent cx="2621280" cy="5897880"/>
            <wp:effectExtent l="0" t="0" r="7620" b="7620"/>
            <wp:docPr id="3" name="Slika 3" descr="http://ostrbovlje.si/images/roberto/preventiva_ko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trbovlje.si/images/roberto/preventiva_koron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Za uspešno preprečevanje pojava in širjenja različnih okužb, potrebujemo tudi Vašo pomoč.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Pri tem nam </w:t>
      </w:r>
      <w:r w:rsidRPr="00C935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  <w:t>lahko pomagate 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tako, da sami naredite nekaj stvari:</w:t>
      </w:r>
    </w:p>
    <w:p w:rsidR="00C93541" w:rsidRPr="00C93541" w:rsidRDefault="00C93541" w:rsidP="00C935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Naučite svoje otroke, da si pogosto in pravilno umivajo roke z milom in vodo.</w:t>
      </w:r>
    </w:p>
    <w:p w:rsidR="00C93541" w:rsidRPr="00C93541" w:rsidRDefault="00C93541" w:rsidP="00C935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Naučite svoje otroke, da se z rokami ne dotikajo nosu, oči, ust.</w:t>
      </w:r>
    </w:p>
    <w:p w:rsidR="00C93541" w:rsidRPr="00C93541" w:rsidRDefault="00C93541" w:rsidP="00C935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Naučite svoje otroke, da kašljajo in kihajo v robček ali zgornji del rokava, če nimajo robčka pri roki.</w:t>
      </w:r>
    </w:p>
    <w:p w:rsidR="00C93541" w:rsidRPr="00C93541" w:rsidRDefault="00C93541" w:rsidP="00C935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Naučite svoje otroke, da si po kašljanju in kihanju pravilno umijejo roke.</w:t>
      </w:r>
    </w:p>
    <w:p w:rsidR="00C93541" w:rsidRPr="00C93541" w:rsidRDefault="00C93541" w:rsidP="00C935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Ne pošiljajte b</w:t>
      </w:r>
      <w:r w:rsidR="000E59C0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olnega otroka v šolo! 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Če bo otrok zbolel v šoli, boste prejeli obvestilo, da ga odpeljete domov. Poskrbite, da bo otrok ostal doma do ozdravitve.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 primeru spremenjenih razmer glede pojava različnih okužb, se bodo ukrepi temu prilagodili. O novostih Vas bomo sproti obveščali.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lastRenderedPageBreak/>
        <w:t>Na </w:t>
      </w:r>
      <w:hyperlink r:id="rId8" w:tgtFrame="_blank" w:history="1">
        <w:r w:rsidRPr="00C93541">
          <w:rPr>
            <w:rFonts w:ascii="Arial" w:eastAsia="Times New Roman" w:hAnsi="Arial" w:cs="Arial"/>
            <w:color w:val="4D90FE"/>
            <w:sz w:val="21"/>
            <w:szCs w:val="21"/>
            <w:u w:val="single"/>
            <w:lang w:eastAsia="sl-SI"/>
          </w:rPr>
          <w:t>spletnih strani NIJZ</w:t>
        </w:r>
      </w:hyperlink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najdete več aktualnih informacij ter med drugim tudi navodil za preprečevanje okužbe, navodil za obolelega, ...</w:t>
      </w:r>
    </w:p>
    <w:p w:rsidR="00C93541" w:rsidRPr="00C93541" w:rsidRDefault="00C93541" w:rsidP="00C93541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C93541" w:rsidRPr="00C93541" w:rsidRDefault="00C93541" w:rsidP="000E59C0">
      <w:pPr>
        <w:spacing w:before="120" w:after="120" w:line="240" w:lineRule="auto"/>
        <w:ind w:left="708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    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                     Kristina Renko</w:t>
      </w:r>
      <w:r w:rsidRPr="00C93541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 ravnateljica</w:t>
      </w:r>
    </w:p>
    <w:p w:rsidR="007B718A" w:rsidRDefault="007B718A"/>
    <w:sectPr w:rsidR="007B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4B9"/>
    <w:multiLevelType w:val="multilevel"/>
    <w:tmpl w:val="AA8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61E9E"/>
    <w:multiLevelType w:val="multilevel"/>
    <w:tmpl w:val="B72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41"/>
    <w:rsid w:val="000E59C0"/>
    <w:rsid w:val="00622A82"/>
    <w:rsid w:val="007B718A"/>
    <w:rsid w:val="00C93541"/>
    <w:rsid w:val="00C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FA07-79D0-4AB0-9F8B-01D29AB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Mateja</cp:lastModifiedBy>
  <cp:revision>2</cp:revision>
  <dcterms:created xsi:type="dcterms:W3CDTF">2020-02-27T11:18:00Z</dcterms:created>
  <dcterms:modified xsi:type="dcterms:W3CDTF">2020-02-27T11:18:00Z</dcterms:modified>
</cp:coreProperties>
</file>