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3" w:rsidRPr="00AE17B7" w:rsidRDefault="00A81703" w:rsidP="00A81703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A81703" w:rsidRPr="00AE17B7" w:rsidRDefault="00A81703" w:rsidP="00A81703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A81703" w:rsidRDefault="00A81703" w:rsidP="00A81703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A81703" w:rsidRDefault="00A81703" w:rsidP="00A81703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A81703" w:rsidRPr="00AE17B7" w:rsidRDefault="00A81703" w:rsidP="00A81703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A81703" w:rsidRDefault="00A81703" w:rsidP="00A81703">
      <w:pPr>
        <w:rPr>
          <w:rFonts w:ascii="Comic Sans MS" w:hAnsi="Comic Sans MS"/>
          <w:b/>
          <w:sz w:val="28"/>
        </w:rPr>
      </w:pPr>
    </w:p>
    <w:p w:rsidR="00A81703" w:rsidRDefault="00A81703" w:rsidP="00A81703">
      <w:pPr>
        <w:rPr>
          <w:rFonts w:ascii="Comic Sans MS" w:hAnsi="Comic Sans MS"/>
          <w:b/>
          <w:sz w:val="28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b/>
          <w:sz w:val="28"/>
        </w:rPr>
      </w:pPr>
      <w:r w:rsidRPr="000F727A">
        <w:rPr>
          <w:rFonts w:ascii="Maiandra GD" w:eastAsia="Arial Unicode MS" w:hAnsi="Maiandra GD" w:cs="Arial Unicode MS"/>
          <w:b/>
          <w:sz w:val="28"/>
        </w:rPr>
        <w:t xml:space="preserve">ZAPISNIK </w:t>
      </w:r>
      <w:r>
        <w:rPr>
          <w:rFonts w:ascii="Maiandra GD" w:eastAsia="Arial Unicode MS" w:hAnsi="Maiandra GD" w:cs="Arial Unicode MS"/>
          <w:b/>
          <w:sz w:val="28"/>
        </w:rPr>
        <w:t xml:space="preserve">IZREDNE </w:t>
      </w:r>
      <w:r w:rsidRPr="000F727A">
        <w:rPr>
          <w:rFonts w:ascii="Maiandra GD" w:eastAsia="Arial Unicode MS" w:hAnsi="Maiandra GD" w:cs="Arial Unicode MS"/>
          <w:b/>
          <w:sz w:val="28"/>
        </w:rPr>
        <w:t xml:space="preserve">SEJE SVETA STARŠEV, ki je bila dne </w:t>
      </w:r>
      <w:r>
        <w:rPr>
          <w:rFonts w:ascii="Maiandra GD" w:eastAsia="Arial Unicode MS" w:hAnsi="Maiandra GD" w:cs="Arial Unicode MS"/>
          <w:b/>
          <w:sz w:val="28"/>
        </w:rPr>
        <w:t>18</w:t>
      </w:r>
      <w:r w:rsidRPr="000F727A">
        <w:rPr>
          <w:rFonts w:ascii="Maiandra GD" w:eastAsia="Arial Unicode MS" w:hAnsi="Maiandra GD" w:cs="Arial Unicode MS"/>
          <w:b/>
          <w:sz w:val="28"/>
        </w:rPr>
        <w:t xml:space="preserve">. </w:t>
      </w:r>
      <w:r>
        <w:rPr>
          <w:rFonts w:ascii="Maiandra GD" w:eastAsia="Arial Unicode MS" w:hAnsi="Maiandra GD" w:cs="Arial Unicode MS"/>
          <w:b/>
          <w:sz w:val="28"/>
        </w:rPr>
        <w:t>4</w:t>
      </w:r>
      <w:r w:rsidRPr="000F727A">
        <w:rPr>
          <w:rFonts w:ascii="Maiandra GD" w:eastAsia="Arial Unicode MS" w:hAnsi="Maiandra GD" w:cs="Arial Unicode MS"/>
          <w:b/>
          <w:sz w:val="28"/>
        </w:rPr>
        <w:t>. 201</w:t>
      </w:r>
      <w:r>
        <w:rPr>
          <w:rFonts w:ascii="Maiandra GD" w:eastAsia="Arial Unicode MS" w:hAnsi="Maiandra GD" w:cs="Arial Unicode MS"/>
          <w:b/>
          <w:sz w:val="28"/>
        </w:rPr>
        <w:t>8</w:t>
      </w:r>
      <w:r w:rsidRPr="000F727A">
        <w:rPr>
          <w:rFonts w:ascii="Maiandra GD" w:eastAsia="Arial Unicode MS" w:hAnsi="Maiandra GD" w:cs="Arial Unicode MS"/>
          <w:b/>
          <w:sz w:val="28"/>
        </w:rPr>
        <w:t>, ob 18.</w:t>
      </w:r>
      <w:r>
        <w:rPr>
          <w:rFonts w:ascii="Maiandra GD" w:eastAsia="Arial Unicode MS" w:hAnsi="Maiandra GD" w:cs="Arial Unicode MS"/>
          <w:b/>
          <w:sz w:val="28"/>
        </w:rPr>
        <w:t>0</w:t>
      </w:r>
      <w:r w:rsidRPr="000F727A">
        <w:rPr>
          <w:rFonts w:ascii="Maiandra GD" w:eastAsia="Arial Unicode MS" w:hAnsi="Maiandra GD" w:cs="Arial Unicode MS"/>
          <w:b/>
          <w:sz w:val="28"/>
        </w:rPr>
        <w:t>0 uri v učilnici geografije</w:t>
      </w:r>
      <w:r>
        <w:rPr>
          <w:rFonts w:ascii="Maiandra GD" w:eastAsia="Arial Unicode MS" w:hAnsi="Maiandra GD" w:cs="Arial Unicode MS"/>
          <w:b/>
          <w:sz w:val="28"/>
        </w:rPr>
        <w:t>.</w:t>
      </w: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  <w:r w:rsidRPr="000F727A">
        <w:rPr>
          <w:rFonts w:ascii="Maiandra GD" w:eastAsia="Arial Unicode MS" w:hAnsi="Maiandra GD" w:cs="Arial Unicode MS"/>
        </w:rPr>
        <w:t>Prisotni: čl</w:t>
      </w:r>
      <w:r>
        <w:rPr>
          <w:rFonts w:ascii="Maiandra GD" w:eastAsia="Arial Unicode MS" w:hAnsi="Maiandra GD" w:cs="Arial Unicode MS"/>
        </w:rPr>
        <w:t xml:space="preserve">ani Sveta staršev (po seznamu) in sindikalna zaupnica ga. </w:t>
      </w:r>
      <w:proofErr w:type="spellStart"/>
      <w:r>
        <w:rPr>
          <w:rFonts w:ascii="Maiandra GD" w:eastAsia="Arial Unicode MS" w:hAnsi="Maiandra GD" w:cs="Arial Unicode MS"/>
        </w:rPr>
        <w:t>Milanka</w:t>
      </w:r>
      <w:proofErr w:type="spellEnd"/>
      <w:r>
        <w:rPr>
          <w:rFonts w:ascii="Maiandra GD" w:eastAsia="Arial Unicode MS" w:hAnsi="Maiandra GD" w:cs="Arial Unicode MS"/>
        </w:rPr>
        <w:t xml:space="preserve"> Pavšek.</w:t>
      </w: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</w:rPr>
      </w:pPr>
      <w:r>
        <w:rPr>
          <w:rFonts w:ascii="Maiandra GD" w:eastAsia="Arial Unicode MS" w:hAnsi="Maiandra GD" w:cs="Arial Unicode MS"/>
          <w:sz w:val="24"/>
        </w:rPr>
        <w:t>Predsednik</w:t>
      </w:r>
      <w:r w:rsidRPr="000F727A">
        <w:rPr>
          <w:rFonts w:ascii="Maiandra GD" w:eastAsia="Arial Unicode MS" w:hAnsi="Maiandra GD" w:cs="Arial Unicode MS"/>
          <w:sz w:val="24"/>
        </w:rPr>
        <w:t xml:space="preserve"> S</w:t>
      </w:r>
      <w:r>
        <w:rPr>
          <w:rFonts w:ascii="Maiandra GD" w:eastAsia="Arial Unicode MS" w:hAnsi="Maiandra GD" w:cs="Arial Unicode MS"/>
          <w:sz w:val="24"/>
        </w:rPr>
        <w:t xml:space="preserve">veta staršev g. Matej </w:t>
      </w:r>
      <w:proofErr w:type="spellStart"/>
      <w:r>
        <w:rPr>
          <w:rFonts w:ascii="Maiandra GD" w:eastAsia="Arial Unicode MS" w:hAnsi="Maiandra GD" w:cs="Arial Unicode MS"/>
          <w:sz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</w:rPr>
        <w:t xml:space="preserve"> </w:t>
      </w:r>
      <w:r w:rsidRPr="000F727A">
        <w:rPr>
          <w:rFonts w:ascii="Maiandra GD" w:eastAsia="Arial Unicode MS" w:hAnsi="Maiandra GD" w:cs="Arial Unicode MS"/>
          <w:sz w:val="24"/>
        </w:rPr>
        <w:t xml:space="preserve">je </w:t>
      </w:r>
      <w:r>
        <w:rPr>
          <w:rFonts w:ascii="Maiandra GD" w:eastAsia="Arial Unicode MS" w:hAnsi="Maiandra GD" w:cs="Arial Unicode MS"/>
          <w:sz w:val="24"/>
        </w:rPr>
        <w:t>vse prisotne pozdravil in prebral</w:t>
      </w:r>
      <w:r w:rsidRPr="000F727A">
        <w:rPr>
          <w:rFonts w:ascii="Maiandra GD" w:eastAsia="Arial Unicode MS" w:hAnsi="Maiandra GD" w:cs="Arial Unicode MS"/>
          <w:sz w:val="24"/>
        </w:rPr>
        <w:t xml:space="preserve"> </w:t>
      </w:r>
      <w:r>
        <w:rPr>
          <w:rFonts w:ascii="Maiandra GD" w:eastAsia="Arial Unicode MS" w:hAnsi="Maiandra GD" w:cs="Arial Unicode MS"/>
          <w:sz w:val="24"/>
        </w:rPr>
        <w:t>dnevni red, s katerim so se vsi strinjali.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 w:rsidRPr="000F727A">
        <w:rPr>
          <w:rFonts w:ascii="Maiandra GD" w:eastAsia="Arial Unicode MS" w:hAnsi="Maiandra GD" w:cs="Arial Unicode MS"/>
          <w:sz w:val="24"/>
          <w:szCs w:val="24"/>
        </w:rPr>
        <w:t>Dnevni red: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numPr>
          <w:ilvl w:val="0"/>
          <w:numId w:val="1"/>
        </w:num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Pridobitev obrazloženega mnenja o kandidatih za ravnatelja.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Pr="00F802A6" w:rsidRDefault="00A81703" w:rsidP="00A81703">
      <w:pPr>
        <w:rPr>
          <w:rFonts w:ascii="Maiandra GD" w:eastAsia="Arial Unicode MS" w:hAnsi="Maiandra GD" w:cs="Arial Unicode MS"/>
          <w:b/>
          <w:sz w:val="24"/>
          <w:szCs w:val="24"/>
        </w:rPr>
      </w:pPr>
      <w:r w:rsidRPr="00F802A6">
        <w:rPr>
          <w:rFonts w:ascii="Maiandra GD" w:eastAsia="Arial Unicode MS" w:hAnsi="Maiandra GD" w:cs="Arial Unicode MS"/>
          <w:b/>
          <w:sz w:val="24"/>
          <w:szCs w:val="24"/>
        </w:rPr>
        <w:t xml:space="preserve">Ad1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G. Matej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 je vsem prisotnim na kratko predstavil postopek glede volitev za ravnatelja.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Povedal je, da mora svet šole pred izbiro ravnatelja pridobiti mnenje učiteljskega zbora, lokalne skupnosti in sveta staršev. Rok za pridobitev mnenj je 20 dni.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Lokalna skupno</w:t>
      </w:r>
      <w:r w:rsidR="0011606D">
        <w:rPr>
          <w:rFonts w:ascii="Maiandra GD" w:eastAsia="Arial Unicode MS" w:hAnsi="Maiandra GD" w:cs="Arial Unicode MS"/>
          <w:sz w:val="24"/>
          <w:szCs w:val="24"/>
        </w:rPr>
        <w:t xml:space="preserve">st je na šolo poslala prošnjo, </w:t>
      </w:r>
      <w:r>
        <w:rPr>
          <w:rFonts w:ascii="Maiandra GD" w:eastAsia="Arial Unicode MS" w:hAnsi="Maiandra GD" w:cs="Arial Unicode MS"/>
          <w:sz w:val="24"/>
          <w:szCs w:val="24"/>
        </w:rPr>
        <w:t>v kateri naproša svet šole za podaljšanje 20 -  dnevnega roka, ker je predvidena seja občinskega sveta šele v mesecu maju. V prošnji navajajo tudi, da se o tem obvesti še člane sveta zavoda, učiteljski zbor in svet staršev. G. Matej je prošnjo lokalne skupnosti tudi prebral.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G. Poldi Povše, ki je tudi predstavnik Sveta šole in član komisije z</w:t>
      </w:r>
      <w:r w:rsidR="0011606D">
        <w:rPr>
          <w:rFonts w:ascii="Maiandra GD" w:eastAsia="Arial Unicode MS" w:hAnsi="Maiandra GD" w:cs="Arial Unicode MS"/>
          <w:sz w:val="24"/>
          <w:szCs w:val="24"/>
        </w:rPr>
        <w:t xml:space="preserve">a izvedbo razpisnega postopka </w:t>
      </w:r>
      <w:r>
        <w:rPr>
          <w:rFonts w:ascii="Maiandra GD" w:eastAsia="Arial Unicode MS" w:hAnsi="Maiandra GD" w:cs="Arial Unicode MS"/>
          <w:sz w:val="24"/>
          <w:szCs w:val="24"/>
        </w:rPr>
        <w:t xml:space="preserve">je na kratko predstavil faze postopka izbire ravnatelja. Povedal je, da je svet šole imenoval tri- člansko komisijo za izvedbo razpisnega postopka. Na razpis, ki je bil objavljen v Uradnem listu RS so se prijavili trije kandidati – g. Aleš Celestina, ga. Barbka Klun in ga. Kristina Renko. Komisija je pregledala vse tri vloge in ugotovila, da so prispele v roku in da ustrezajo pogojem. Vse tri vloge so bile nato posredovane učiteljskem zboru, lokalni skupnosti in svetu staršev, s prošnjo za mnenje o kandidatih za ravnatelja.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Ga.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Milanka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 Pavšek je povedala, da so se kandidati za ravnatelja učiteljskem zboru predstavili 16. 4. 2018, po predstavitvi pa je bilo izvedeno še glasovanje.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G. Matej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 je prebral programe vseh treh kandidatov, ki so se prijavili za ravnatelja.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Člani sveta staršev so se nato odločili za tajno glasovanje. Razdeljene so jim bile glasovnice na katerih so obkrožili številko pred izbranim kandidatom.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lastRenderedPageBreak/>
        <w:t xml:space="preserve">Glasovalo je 17 članov sveta staršev.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7 glasov je dobil g. Aleš Celestina, 1 glas je dobila ga. Barbka Klun, 9 glasov pa je dobila ga. Kristina Renko. 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 w:rsidRPr="003B6619">
        <w:rPr>
          <w:rFonts w:ascii="Maiandra GD" w:eastAsia="Arial Unicode MS" w:hAnsi="Maiandra GD" w:cs="Arial Unicode MS"/>
          <w:b/>
          <w:sz w:val="24"/>
          <w:szCs w:val="24"/>
        </w:rPr>
        <w:t>SKLEP:</w:t>
      </w:r>
      <w:r>
        <w:rPr>
          <w:rFonts w:ascii="Maiandra GD" w:eastAsia="Arial Unicode MS" w:hAnsi="Maiandra GD" w:cs="Arial Unicode MS"/>
          <w:sz w:val="24"/>
          <w:szCs w:val="24"/>
        </w:rPr>
        <w:t xml:space="preserve"> Glede na izid glasovanja je Svet staršev za ravnateljico šole podprl kandidatko go. Kristino Renko.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Mnenje sveta staršev </w:t>
      </w:r>
      <w:r w:rsidR="002E6413">
        <w:rPr>
          <w:rFonts w:ascii="Maiandra GD" w:eastAsia="Arial Unicode MS" w:hAnsi="Maiandra GD" w:cs="Arial Unicode MS"/>
          <w:sz w:val="24"/>
          <w:szCs w:val="24"/>
        </w:rPr>
        <w:t>bo svetu šole posredovano jutri, v četrtek, 19. 4. 2018.</w:t>
      </w: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A8170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</w:p>
    <w:p w:rsidR="002E6413" w:rsidRDefault="00A81703" w:rsidP="00A8170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 xml:space="preserve">Barbara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Grablič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, </w:t>
      </w:r>
      <w:proofErr w:type="spellStart"/>
      <w:r w:rsidR="002E6413">
        <w:rPr>
          <w:rFonts w:ascii="Maiandra GD" w:eastAsia="Arial Unicode MS" w:hAnsi="Maiandra GD" w:cs="Arial Unicode MS"/>
          <w:sz w:val="24"/>
          <w:szCs w:val="24"/>
        </w:rPr>
        <w:t>l.r</w:t>
      </w:r>
      <w:proofErr w:type="spellEnd"/>
      <w:r w:rsidR="002E6413">
        <w:rPr>
          <w:rFonts w:ascii="Maiandra GD" w:eastAsia="Arial Unicode MS" w:hAnsi="Maiandra GD" w:cs="Arial Unicode MS"/>
          <w:sz w:val="24"/>
          <w:szCs w:val="24"/>
        </w:rPr>
        <w:t>.</w:t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  <w:t xml:space="preserve"> </w:t>
      </w:r>
      <w:r w:rsidR="002E6413">
        <w:rPr>
          <w:rFonts w:ascii="Maiandra GD" w:eastAsia="Arial Unicode MS" w:hAnsi="Maiandra GD" w:cs="Arial Unicode MS"/>
          <w:sz w:val="24"/>
          <w:szCs w:val="24"/>
        </w:rPr>
        <w:tab/>
      </w:r>
      <w:r w:rsidR="002E6413"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 xml:space="preserve">Matej </w:t>
      </w:r>
      <w:proofErr w:type="spellStart"/>
      <w:r>
        <w:rPr>
          <w:rFonts w:ascii="Maiandra GD" w:eastAsia="Arial Unicode MS" w:hAnsi="Maiandra GD" w:cs="Arial Unicode MS"/>
          <w:sz w:val="24"/>
          <w:szCs w:val="24"/>
        </w:rPr>
        <w:t>Strgaršek</w:t>
      </w:r>
      <w:proofErr w:type="spellEnd"/>
      <w:r>
        <w:rPr>
          <w:rFonts w:ascii="Maiandra GD" w:eastAsia="Arial Unicode MS" w:hAnsi="Maiandra GD" w:cs="Arial Unicode MS"/>
          <w:sz w:val="24"/>
          <w:szCs w:val="24"/>
        </w:rPr>
        <w:t xml:space="preserve">, </w:t>
      </w:r>
      <w:proofErr w:type="spellStart"/>
      <w:r w:rsidR="002E6413">
        <w:rPr>
          <w:rFonts w:ascii="Maiandra GD" w:eastAsia="Arial Unicode MS" w:hAnsi="Maiandra GD" w:cs="Arial Unicode MS"/>
          <w:sz w:val="24"/>
          <w:szCs w:val="24"/>
        </w:rPr>
        <w:t>l.r</w:t>
      </w:r>
      <w:proofErr w:type="spellEnd"/>
      <w:r w:rsidR="002E6413">
        <w:rPr>
          <w:rFonts w:ascii="Maiandra GD" w:eastAsia="Arial Unicode MS" w:hAnsi="Maiandra GD" w:cs="Arial Unicode MS"/>
          <w:sz w:val="24"/>
          <w:szCs w:val="24"/>
        </w:rPr>
        <w:t>.</w:t>
      </w:r>
    </w:p>
    <w:p w:rsidR="00A81703" w:rsidRPr="000F727A" w:rsidRDefault="002E6413" w:rsidP="002E6413">
      <w:pPr>
        <w:rPr>
          <w:rFonts w:ascii="Maiandra GD" w:eastAsia="Arial Unicode MS" w:hAnsi="Maiandra GD" w:cs="Arial Unicode MS"/>
          <w:sz w:val="24"/>
          <w:szCs w:val="24"/>
        </w:rPr>
      </w:pPr>
      <w:r>
        <w:rPr>
          <w:rFonts w:ascii="Maiandra GD" w:eastAsia="Arial Unicode MS" w:hAnsi="Maiandra GD" w:cs="Arial Unicode MS"/>
          <w:sz w:val="24"/>
          <w:szCs w:val="24"/>
        </w:rPr>
        <w:t>Zapisala</w:t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>
        <w:rPr>
          <w:rFonts w:ascii="Maiandra GD" w:eastAsia="Arial Unicode MS" w:hAnsi="Maiandra GD" w:cs="Arial Unicode MS"/>
          <w:sz w:val="24"/>
          <w:szCs w:val="24"/>
        </w:rPr>
        <w:tab/>
      </w:r>
      <w:r w:rsidR="00A81703">
        <w:rPr>
          <w:rFonts w:ascii="Maiandra GD" w:eastAsia="Arial Unicode MS" w:hAnsi="Maiandra GD" w:cs="Arial Unicode MS"/>
          <w:sz w:val="24"/>
          <w:szCs w:val="24"/>
        </w:rPr>
        <w:t>predsednik Sveta staršev</w:t>
      </w: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81703" w:rsidRDefault="00A81703" w:rsidP="00A81703">
      <w:pPr>
        <w:pStyle w:val="Glava"/>
        <w:rPr>
          <w:rFonts w:ascii="Tw Cen MT" w:hAnsi="Tw Cen MT"/>
          <w:b/>
          <w:sz w:val="28"/>
          <w:szCs w:val="28"/>
        </w:rPr>
      </w:pPr>
    </w:p>
    <w:p w:rsidR="00AC3C3F" w:rsidRDefault="00AC3C3F"/>
    <w:sectPr w:rsidR="00AC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75F3"/>
    <w:multiLevelType w:val="hybridMultilevel"/>
    <w:tmpl w:val="B6F42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3"/>
    <w:rsid w:val="0011606D"/>
    <w:rsid w:val="002E6413"/>
    <w:rsid w:val="003B4768"/>
    <w:rsid w:val="00A81703"/>
    <w:rsid w:val="00A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1B9"/>
  <w15:chartTrackingRefBased/>
  <w15:docId w15:val="{92EA36D2-584C-4F00-8E4D-8B1EE21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8170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A8170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4</cp:revision>
  <dcterms:created xsi:type="dcterms:W3CDTF">2018-05-23T10:12:00Z</dcterms:created>
  <dcterms:modified xsi:type="dcterms:W3CDTF">2018-05-24T07:21:00Z</dcterms:modified>
</cp:coreProperties>
</file>