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3C" w:rsidRPr="004C223C" w:rsidRDefault="004C223C" w:rsidP="004C223C">
      <w:pPr>
        <w:jc w:val="center"/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4C223C">
        <w:rPr>
          <w:rFonts w:ascii="Calibri" w:hAnsi="Calibri"/>
          <w:b/>
          <w:sz w:val="32"/>
          <w:szCs w:val="32"/>
        </w:rPr>
        <w:t>Izbirni predmet računalništvo – RAČUNALNIŠKA OMREŽJA (ROM)</w:t>
      </w:r>
    </w:p>
    <w:p w:rsidR="004C223C" w:rsidRPr="00372B5F" w:rsidRDefault="004C223C" w:rsidP="004C223C">
      <w:pPr>
        <w:jc w:val="both"/>
        <w:rPr>
          <w:rFonts w:ascii="Calibri" w:hAnsi="Calibri"/>
        </w:rPr>
      </w:pPr>
    </w:p>
    <w:p w:rsidR="004C223C" w:rsidRPr="004C223C" w:rsidRDefault="004C223C" w:rsidP="004C223C">
      <w:pPr>
        <w:pStyle w:val="Telobesedila"/>
        <w:rPr>
          <w:rFonts w:ascii="Calibri" w:hAnsi="Calibri"/>
          <w:b/>
          <w:sz w:val="24"/>
          <w:szCs w:val="24"/>
        </w:rPr>
      </w:pPr>
      <w:r w:rsidRPr="004C223C">
        <w:rPr>
          <w:rFonts w:ascii="Calibri" w:hAnsi="Calibri"/>
          <w:b/>
          <w:sz w:val="24"/>
          <w:szCs w:val="24"/>
        </w:rPr>
        <w:t xml:space="preserve">Računalniška omrežja lahko izberejo učenci 8. ali 9. razreda, ki so že obiskovali vsaj enega ali oba od izbirnih predmetov urejanje besedil in multimedija. </w:t>
      </w:r>
    </w:p>
    <w:p w:rsidR="004C223C" w:rsidRPr="004C223C" w:rsidRDefault="004C223C" w:rsidP="004C223C">
      <w:pPr>
        <w:pStyle w:val="Telobesedila"/>
        <w:rPr>
          <w:rFonts w:ascii="Calibri" w:hAnsi="Calibri"/>
          <w:b/>
          <w:sz w:val="24"/>
          <w:szCs w:val="24"/>
        </w:rPr>
      </w:pPr>
      <w:r w:rsidRPr="004C223C">
        <w:rPr>
          <w:rFonts w:ascii="Calibri" w:hAnsi="Calibri"/>
          <w:b/>
          <w:sz w:val="24"/>
          <w:szCs w:val="24"/>
        </w:rPr>
        <w:t>Je naravoslovno-tehnični izbirni predmet, kjer učenci pridobijo znanje za oblikovanje spletnih strani in postanejo kritični do oblike in vsebin, ki jih dobijo na internetu.</w:t>
      </w:r>
    </w:p>
    <w:p w:rsidR="004C223C" w:rsidRPr="004C223C" w:rsidRDefault="004C223C" w:rsidP="004C223C">
      <w:pPr>
        <w:pStyle w:val="Telobesedila"/>
        <w:rPr>
          <w:rFonts w:ascii="Calibri" w:hAnsi="Calibri"/>
          <w:b/>
          <w:sz w:val="24"/>
          <w:szCs w:val="24"/>
        </w:rPr>
      </w:pPr>
    </w:p>
    <w:p w:rsidR="004C223C" w:rsidRPr="004C223C" w:rsidRDefault="004C223C" w:rsidP="004C223C">
      <w:pPr>
        <w:pStyle w:val="Telobesedila"/>
        <w:rPr>
          <w:rFonts w:ascii="Calibri" w:hAnsi="Calibri"/>
          <w:b/>
          <w:sz w:val="24"/>
          <w:szCs w:val="24"/>
        </w:rPr>
      </w:pPr>
      <w:r w:rsidRPr="004C223C">
        <w:rPr>
          <w:rFonts w:ascii="Calibri" w:hAnsi="Calibri"/>
          <w:b/>
          <w:sz w:val="24"/>
          <w:szCs w:val="24"/>
        </w:rPr>
        <w:t>Vsebine:</w:t>
      </w:r>
    </w:p>
    <w:p w:rsidR="004C223C" w:rsidRPr="004C223C" w:rsidRDefault="004C223C" w:rsidP="004C223C">
      <w:pPr>
        <w:pStyle w:val="Telobesedila"/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4C223C">
        <w:rPr>
          <w:rFonts w:ascii="Calibri" w:hAnsi="Calibri"/>
          <w:b/>
          <w:sz w:val="24"/>
          <w:szCs w:val="24"/>
        </w:rPr>
        <w:t>računalniško omrežje</w:t>
      </w:r>
    </w:p>
    <w:p w:rsidR="004C223C" w:rsidRPr="004C223C" w:rsidRDefault="004C223C" w:rsidP="004C223C">
      <w:pPr>
        <w:pStyle w:val="Telobesedila"/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4C223C">
        <w:rPr>
          <w:rFonts w:ascii="Calibri" w:hAnsi="Calibri"/>
          <w:b/>
          <w:sz w:val="24"/>
          <w:szCs w:val="24"/>
        </w:rPr>
        <w:t>kaj je internet</w:t>
      </w:r>
    </w:p>
    <w:p w:rsidR="004C223C" w:rsidRPr="004C223C" w:rsidRDefault="004C223C" w:rsidP="004C223C">
      <w:pPr>
        <w:pStyle w:val="Telobesedila"/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4C223C">
        <w:rPr>
          <w:rFonts w:ascii="Calibri" w:hAnsi="Calibri"/>
          <w:b/>
          <w:sz w:val="24"/>
          <w:szCs w:val="24"/>
        </w:rPr>
        <w:t>storitve interneta (elektronska pošta, Svetovni Splet – WWW)</w:t>
      </w:r>
    </w:p>
    <w:p w:rsidR="004C223C" w:rsidRPr="004C223C" w:rsidRDefault="004C223C" w:rsidP="004C223C">
      <w:pPr>
        <w:pStyle w:val="Telobesedila"/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4C223C">
        <w:rPr>
          <w:rFonts w:ascii="Calibri" w:hAnsi="Calibri"/>
          <w:b/>
          <w:sz w:val="24"/>
          <w:szCs w:val="24"/>
        </w:rPr>
        <w:t>spletne strani</w:t>
      </w:r>
    </w:p>
    <w:p w:rsidR="004C223C" w:rsidRPr="004C223C" w:rsidRDefault="004C223C" w:rsidP="004C223C">
      <w:pPr>
        <w:pStyle w:val="Telobesedila"/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4C223C">
        <w:rPr>
          <w:rFonts w:ascii="Calibri" w:hAnsi="Calibri"/>
          <w:b/>
          <w:sz w:val="24"/>
          <w:szCs w:val="24"/>
        </w:rPr>
        <w:t>jezik HTML z najpogosteje uporabljenimi oznakami</w:t>
      </w:r>
    </w:p>
    <w:p w:rsidR="004C223C" w:rsidRPr="004C223C" w:rsidRDefault="004C223C" w:rsidP="004C223C">
      <w:pPr>
        <w:pStyle w:val="Telobesedila"/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4C223C">
        <w:rPr>
          <w:rFonts w:ascii="Calibri" w:hAnsi="Calibri"/>
          <w:b/>
          <w:sz w:val="24"/>
          <w:szCs w:val="24"/>
        </w:rPr>
        <w:t>programi za izdelavo spletnih strani</w:t>
      </w:r>
    </w:p>
    <w:p w:rsidR="004C223C" w:rsidRPr="004C223C" w:rsidRDefault="004C223C" w:rsidP="004C223C">
      <w:pPr>
        <w:pStyle w:val="Telobesedila"/>
        <w:rPr>
          <w:rFonts w:ascii="Calibri" w:hAnsi="Calibri"/>
          <w:b/>
          <w:sz w:val="24"/>
          <w:szCs w:val="24"/>
        </w:rPr>
      </w:pPr>
    </w:p>
    <w:p w:rsidR="004C223C" w:rsidRPr="004C223C" w:rsidRDefault="004C223C" w:rsidP="004C223C">
      <w:pPr>
        <w:pStyle w:val="Telobesedila"/>
        <w:rPr>
          <w:rFonts w:ascii="Calibri" w:hAnsi="Calibri"/>
          <w:sz w:val="24"/>
          <w:szCs w:val="24"/>
        </w:rPr>
      </w:pPr>
      <w:r w:rsidRPr="004C223C">
        <w:rPr>
          <w:rFonts w:ascii="Calibri" w:hAnsi="Calibri"/>
          <w:sz w:val="24"/>
          <w:szCs w:val="24"/>
        </w:rPr>
        <w:t>Učenci se naučijo narediti svojo spletno stran in poznajo vse ustrezne gradnike spletne strani. Spletno stran znajo tudi objaviti. V pomoč so nam razni računalniški programi in šolska spletna učilnica.</w:t>
      </w:r>
    </w:p>
    <w:p w:rsidR="004C223C" w:rsidRPr="004C223C" w:rsidRDefault="004C223C" w:rsidP="004C223C">
      <w:pPr>
        <w:pStyle w:val="Telobesedila"/>
        <w:rPr>
          <w:rFonts w:ascii="Calibri" w:hAnsi="Calibri"/>
          <w:sz w:val="24"/>
          <w:szCs w:val="24"/>
        </w:rPr>
      </w:pPr>
    </w:p>
    <w:p w:rsidR="004C223C" w:rsidRDefault="004C223C" w:rsidP="004C223C">
      <w:pPr>
        <w:pStyle w:val="Telobesedila"/>
        <w:rPr>
          <w:rFonts w:ascii="Calibri" w:hAnsi="Calibri"/>
          <w:sz w:val="24"/>
          <w:szCs w:val="24"/>
        </w:rPr>
      </w:pPr>
      <w:r w:rsidRPr="004C223C">
        <w:rPr>
          <w:rFonts w:ascii="Calibri" w:hAnsi="Calibri"/>
          <w:sz w:val="24"/>
          <w:szCs w:val="24"/>
        </w:rPr>
        <w:t>Končno oceno sestavljajo pisna ocena iz splošnega znanja, vmesna ocena, kjer se oceni poznavanje HTML jezika in ocena projekta- spletne strani.</w:t>
      </w:r>
    </w:p>
    <w:p w:rsidR="004C223C" w:rsidRDefault="004C223C" w:rsidP="004C223C">
      <w:pPr>
        <w:pStyle w:val="Telobesedila"/>
        <w:rPr>
          <w:rFonts w:ascii="Calibri" w:hAnsi="Calibri"/>
          <w:sz w:val="24"/>
          <w:szCs w:val="24"/>
        </w:rPr>
      </w:pPr>
    </w:p>
    <w:p w:rsidR="004C223C" w:rsidRDefault="004C223C" w:rsidP="004C223C">
      <w:pPr>
        <w:jc w:val="center"/>
        <w:rPr>
          <w:rFonts w:ascii="Calibri" w:hAnsi="Calibri"/>
        </w:rPr>
      </w:pPr>
      <w:r w:rsidRPr="00EC2A1F">
        <w:rPr>
          <w:rFonts w:ascii="Calibri" w:hAnsi="Calibri"/>
          <w:i/>
          <w:u w:val="single"/>
        </w:rPr>
        <w:t>35 ur, ena ura tedensko v računalniški učilnici</w:t>
      </w:r>
    </w:p>
    <w:p w:rsidR="004C223C" w:rsidRDefault="004C223C" w:rsidP="004C223C">
      <w:pPr>
        <w:pStyle w:val="Telobesedila"/>
        <w:rPr>
          <w:rFonts w:ascii="Calibri" w:hAnsi="Calibri"/>
          <w:sz w:val="24"/>
          <w:szCs w:val="24"/>
        </w:rPr>
      </w:pPr>
    </w:p>
    <w:p w:rsidR="004C223C" w:rsidRPr="004C223C" w:rsidRDefault="004C223C" w:rsidP="004C223C">
      <w:pPr>
        <w:pStyle w:val="Telobesedila"/>
        <w:rPr>
          <w:rFonts w:ascii="Calibri" w:hAnsi="Calibri"/>
          <w:sz w:val="24"/>
          <w:szCs w:val="24"/>
        </w:rPr>
      </w:pPr>
    </w:p>
    <w:p w:rsidR="004C223C" w:rsidRPr="004C223C" w:rsidRDefault="004C223C" w:rsidP="004C223C">
      <w:pPr>
        <w:pStyle w:val="Telobesedila"/>
        <w:rPr>
          <w:rFonts w:ascii="Calibri" w:hAnsi="Calibri"/>
          <w:sz w:val="24"/>
          <w:szCs w:val="24"/>
        </w:rPr>
      </w:pPr>
    </w:p>
    <w:p w:rsidR="004C223C" w:rsidRPr="004C223C" w:rsidRDefault="004C223C" w:rsidP="004C223C">
      <w:pPr>
        <w:pStyle w:val="Telobesedila"/>
        <w:rPr>
          <w:rFonts w:ascii="Calibri" w:hAnsi="Calibri"/>
          <w:sz w:val="24"/>
          <w:szCs w:val="24"/>
        </w:rPr>
      </w:pPr>
    </w:p>
    <w:p w:rsidR="004C223C" w:rsidRPr="004C223C" w:rsidRDefault="004C223C" w:rsidP="004C223C">
      <w:pPr>
        <w:jc w:val="center"/>
        <w:rPr>
          <w:rFonts w:ascii="Calibri" w:hAnsi="Calibri" w:cs="Arial"/>
          <w:b/>
        </w:rPr>
      </w:pPr>
      <w:r w:rsidRPr="004C223C">
        <w:rPr>
          <w:noProof/>
        </w:rPr>
        <w:drawing>
          <wp:inline distT="0" distB="0" distL="0" distR="0">
            <wp:extent cx="3086100" cy="1699260"/>
            <wp:effectExtent l="0" t="0" r="0" b="0"/>
            <wp:docPr id="3" name="Slika 3" descr="http://www.invita.si/image/data/lokalna_omrezja/lokalna_omrezja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ttp://www.invita.si/image/data/lokalna_omrezja/lokalna_omrezja-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23C" w:rsidRPr="004C223C" w:rsidRDefault="004C223C" w:rsidP="004C223C">
      <w:pPr>
        <w:jc w:val="center"/>
        <w:rPr>
          <w:rFonts w:ascii="Calibri" w:hAnsi="Calibri" w:cs="Arial"/>
          <w:b/>
        </w:rPr>
      </w:pPr>
    </w:p>
    <w:p w:rsidR="004C223C" w:rsidRPr="004C223C" w:rsidRDefault="004C223C" w:rsidP="004C223C">
      <w:pPr>
        <w:jc w:val="right"/>
        <w:rPr>
          <w:rFonts w:ascii="Calibri" w:hAnsi="Calibri" w:cs="Arial"/>
          <w:b/>
        </w:rPr>
      </w:pPr>
    </w:p>
    <w:p w:rsidR="004C223C" w:rsidRDefault="004C223C" w:rsidP="004C223C">
      <w:pPr>
        <w:jc w:val="right"/>
        <w:rPr>
          <w:rFonts w:ascii="Calibri" w:hAnsi="Calibri"/>
          <w:b/>
        </w:rPr>
      </w:pPr>
      <w:r w:rsidRPr="004C223C">
        <w:rPr>
          <w:rFonts w:ascii="Calibri" w:hAnsi="Calibri"/>
          <w:b/>
        </w:rPr>
        <w:t>Pripravil: Aleš Prapertnik</w:t>
      </w:r>
    </w:p>
    <w:p w:rsidR="004C223C" w:rsidRDefault="004C223C" w:rsidP="005F6781">
      <w:pPr>
        <w:rPr>
          <w:rFonts w:ascii="Calibri" w:hAnsi="Calibri"/>
          <w:b/>
        </w:rPr>
      </w:pPr>
    </w:p>
    <w:sectPr w:rsidR="004C2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2FEB"/>
    <w:multiLevelType w:val="hybridMultilevel"/>
    <w:tmpl w:val="18E6B0C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75E54"/>
    <w:multiLevelType w:val="hybridMultilevel"/>
    <w:tmpl w:val="0942AE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6F"/>
    <w:rsid w:val="000446A1"/>
    <w:rsid w:val="00123826"/>
    <w:rsid w:val="00434685"/>
    <w:rsid w:val="004C223C"/>
    <w:rsid w:val="004C356E"/>
    <w:rsid w:val="005A118A"/>
    <w:rsid w:val="005F6781"/>
    <w:rsid w:val="00A3056F"/>
    <w:rsid w:val="00BC797E"/>
    <w:rsid w:val="00CC3DE5"/>
    <w:rsid w:val="00E34210"/>
    <w:rsid w:val="00EC2A1F"/>
    <w:rsid w:val="00F4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0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A3056F"/>
    <w:rPr>
      <w:sz w:val="32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A3056F"/>
    <w:rPr>
      <w:rFonts w:ascii="Times New Roman" w:eastAsia="Times New Roman" w:hAnsi="Times New Roman" w:cs="Times New Roman"/>
      <w:sz w:val="32"/>
      <w:szCs w:val="20"/>
      <w:lang w:eastAsia="sl-SI"/>
    </w:rPr>
  </w:style>
  <w:style w:type="table" w:styleId="Tabelamrea">
    <w:name w:val="Table Grid"/>
    <w:basedOn w:val="Navadnatabela"/>
    <w:uiPriority w:val="39"/>
    <w:rsid w:val="00EC2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4E9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4E93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0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A3056F"/>
    <w:rPr>
      <w:sz w:val="32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A3056F"/>
    <w:rPr>
      <w:rFonts w:ascii="Times New Roman" w:eastAsia="Times New Roman" w:hAnsi="Times New Roman" w:cs="Times New Roman"/>
      <w:sz w:val="32"/>
      <w:szCs w:val="20"/>
      <w:lang w:eastAsia="sl-SI"/>
    </w:rPr>
  </w:style>
  <w:style w:type="table" w:styleId="Tabelamrea">
    <w:name w:val="Table Grid"/>
    <w:basedOn w:val="Navadnatabela"/>
    <w:uiPriority w:val="39"/>
    <w:rsid w:val="00EC2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4E9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4E93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OŠ Ivana Skvarče</cp:lastModifiedBy>
  <cp:revision>3</cp:revision>
  <dcterms:created xsi:type="dcterms:W3CDTF">2016-03-30T08:05:00Z</dcterms:created>
  <dcterms:modified xsi:type="dcterms:W3CDTF">2016-04-04T05:43:00Z</dcterms:modified>
</cp:coreProperties>
</file>