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C" w:rsidRPr="00D70D58" w:rsidRDefault="00E62DF4" w:rsidP="00B5129C">
      <w:pPr>
        <w:pStyle w:val="Naslov1"/>
        <w:ind w:left="1080"/>
        <w:rPr>
          <w:rFonts w:ascii="Comic Sans MS" w:hAnsi="Comic Sans MS"/>
          <w:bCs/>
          <w:sz w:val="24"/>
          <w:szCs w:val="24"/>
        </w:rPr>
      </w:pPr>
      <w:bookmarkStart w:id="0" w:name="_Toc353959597"/>
      <w:bookmarkStart w:id="1" w:name="_GoBack"/>
      <w:bookmarkEnd w:id="1"/>
      <w:r>
        <w:rPr>
          <w:rFonts w:ascii="Comic Sans MS" w:hAnsi="Comic Sans MS"/>
          <w:sz w:val="24"/>
          <w:szCs w:val="24"/>
        </w:rPr>
        <w:t xml:space="preserve">OBDELAVA GRADIV </w:t>
      </w:r>
      <w:r w:rsidR="00B5129C" w:rsidRPr="00D70D58">
        <w:rPr>
          <w:rFonts w:ascii="Comic Sans MS" w:hAnsi="Comic Sans MS"/>
          <w:bCs/>
          <w:sz w:val="24"/>
          <w:szCs w:val="24"/>
        </w:rPr>
        <w:t>KOVINE</w:t>
      </w:r>
      <w:bookmarkEnd w:id="0"/>
    </w:p>
    <w:p w:rsidR="00B5129C" w:rsidRPr="00D70D58" w:rsidRDefault="00B5129C" w:rsidP="00B5129C">
      <w:pPr>
        <w:pStyle w:val="Naslov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jc w:val="both"/>
        <w:rPr>
          <w:rFonts w:ascii="Comic Sans MS" w:hAnsi="Comic Sans MS" w:cs="Tahoma"/>
        </w:rPr>
      </w:pP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D70D58">
        <w:rPr>
          <w:rFonts w:ascii="Comic Sans MS" w:hAnsi="Comic Sans MS" w:cs="Tahoma"/>
          <w:sz w:val="24"/>
          <w:szCs w:val="24"/>
        </w:rPr>
        <w:t xml:space="preserve">Izbirni predmet </w:t>
      </w:r>
      <w:r w:rsidR="00387D9D">
        <w:rPr>
          <w:rFonts w:ascii="Comic Sans MS" w:hAnsi="Comic Sans MS" w:cs="Tahoma"/>
          <w:sz w:val="24"/>
          <w:szCs w:val="24"/>
        </w:rPr>
        <w:t xml:space="preserve">OBDELAVA GRADIV </w:t>
      </w:r>
      <w:r w:rsidRPr="00D70D58">
        <w:rPr>
          <w:rFonts w:ascii="Comic Sans MS" w:hAnsi="Comic Sans MS" w:cs="Tahoma"/>
          <w:sz w:val="24"/>
          <w:szCs w:val="24"/>
        </w:rPr>
        <w:t>KOVINE je enoletni predmet v obsegu 35 ur. Namenjen je učencem 7., 8. in 9. razre</w:t>
      </w:r>
      <w:r w:rsidR="00E62DF4">
        <w:rPr>
          <w:rFonts w:ascii="Comic Sans MS" w:hAnsi="Comic Sans MS" w:cs="Tahoma"/>
          <w:sz w:val="24"/>
          <w:szCs w:val="24"/>
        </w:rPr>
        <w:t>da.</w:t>
      </w: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D70D58">
        <w:rPr>
          <w:rFonts w:ascii="Comic Sans MS" w:hAnsi="Comic Sans MS" w:cs="Tahoma"/>
          <w:sz w:val="24"/>
          <w:szCs w:val="24"/>
        </w:rPr>
        <w:t>Pri izbirnem predmetu kovin</w:t>
      </w:r>
      <w:r w:rsidR="00387D9D">
        <w:rPr>
          <w:rFonts w:ascii="Comic Sans MS" w:hAnsi="Comic Sans MS" w:cs="Tahoma"/>
          <w:sz w:val="24"/>
          <w:szCs w:val="24"/>
        </w:rPr>
        <w:t>e</w:t>
      </w:r>
      <w:r w:rsidRPr="00D70D58">
        <w:rPr>
          <w:rFonts w:ascii="Comic Sans MS" w:hAnsi="Comic Sans MS" w:cs="Tahoma"/>
          <w:sz w:val="24"/>
          <w:szCs w:val="24"/>
        </w:rPr>
        <w:t>, bodo učenci obdelovali kovine, predvsem v obliki pločevine in žice.</w:t>
      </w: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D70D58">
        <w:rPr>
          <w:rFonts w:ascii="Comic Sans MS" w:hAnsi="Comic Sans MS" w:cs="Tahoma"/>
          <w:sz w:val="24"/>
          <w:szCs w:val="24"/>
        </w:rPr>
        <w:t xml:space="preserve">Ob izdelavi različnih predmetov </w:t>
      </w:r>
      <w:r w:rsidRPr="00D70D58">
        <w:rPr>
          <w:rFonts w:ascii="Comic Sans MS" w:hAnsi="Comic Sans MS" w:cs="Tahoma"/>
          <w:b/>
          <w:sz w:val="24"/>
          <w:szCs w:val="24"/>
        </w:rPr>
        <w:t>(svečnik, podstavek za rožo, bimetal, vrtavka,</w:t>
      </w:r>
      <w:r w:rsidRPr="00D70D58">
        <w:rPr>
          <w:rFonts w:ascii="Comic Sans MS" w:hAnsi="Comic Sans MS" w:cs="Tahoma"/>
          <w:sz w:val="24"/>
          <w:szCs w:val="24"/>
        </w:rPr>
        <w:t xml:space="preserve"> </w:t>
      </w:r>
      <w:r w:rsidRPr="00D70D58">
        <w:rPr>
          <w:rFonts w:ascii="Comic Sans MS" w:hAnsi="Comic Sans MS" w:cs="Tahoma"/>
          <w:b/>
          <w:sz w:val="24"/>
          <w:szCs w:val="24"/>
        </w:rPr>
        <w:t>izvijač,</w:t>
      </w:r>
      <w:r w:rsidRPr="00D70D58">
        <w:rPr>
          <w:rFonts w:ascii="Comic Sans MS" w:hAnsi="Comic Sans MS" w:cs="Tahoma"/>
          <w:sz w:val="24"/>
          <w:szCs w:val="24"/>
        </w:rPr>
        <w:t>…), bodo spoznali osnovne delovne operacije. Uporabljali bodo različna orodja. Seznanili se bodo s poklici v tehničnih panogah in spoznali sestavo in delovanje nekaterih strojev.</w:t>
      </w: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D70D58">
        <w:rPr>
          <w:rFonts w:ascii="Comic Sans MS" w:hAnsi="Comic Sans MS" w:cs="Tahoma"/>
          <w:sz w:val="24"/>
          <w:szCs w:val="24"/>
        </w:rPr>
        <w:t>Pri delu bodo uporabljali različne vire informacij in iskali lastne rešitve pri načrtovanju predmetov. Izdelki bodo plod učenčevih zamisli in projektnega dela.</w:t>
      </w: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D70D58">
        <w:rPr>
          <w:rFonts w:ascii="Comic Sans MS" w:hAnsi="Comic Sans MS" w:cs="Tahoma"/>
          <w:sz w:val="24"/>
          <w:szCs w:val="24"/>
        </w:rPr>
        <w:t>Po vsakem zaključnem projektu dobi učenec številčno oceno, ki zajema učenčevo znanje, pridobljene spretnosti, ustvarjalni prispevek in trud.</w:t>
      </w: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D70D58">
        <w:rPr>
          <w:rFonts w:ascii="Comic Sans MS" w:hAnsi="Comic Sans MS" w:cs="Tahoma"/>
          <w:sz w:val="24"/>
          <w:szCs w:val="24"/>
        </w:rPr>
        <w:t xml:space="preserve">K obdelavi </w:t>
      </w:r>
      <w:r w:rsidR="00387D9D">
        <w:rPr>
          <w:rFonts w:ascii="Comic Sans MS" w:hAnsi="Comic Sans MS" w:cs="Tahoma"/>
          <w:sz w:val="24"/>
          <w:szCs w:val="24"/>
        </w:rPr>
        <w:t xml:space="preserve">gradiv vas vljudno vabim in </w:t>
      </w:r>
      <w:r w:rsidRPr="00D70D58">
        <w:rPr>
          <w:rFonts w:ascii="Comic Sans MS" w:hAnsi="Comic Sans MS" w:cs="Tahoma"/>
          <w:sz w:val="24"/>
          <w:szCs w:val="24"/>
        </w:rPr>
        <w:t>zagotavljam, da vam ne bo dolgčas.</w:t>
      </w: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Default="00E35514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E35514">
        <w:rPr>
          <w:rFonts w:ascii="Comic Sans MS" w:hAnsi="Comic Sans MS" w:cs="Tahoma"/>
          <w:noProof/>
          <w:sz w:val="24"/>
          <w:szCs w:val="24"/>
        </w:rPr>
        <w:drawing>
          <wp:inline distT="0" distB="0" distL="0" distR="0">
            <wp:extent cx="3448050" cy="2761734"/>
            <wp:effectExtent l="0" t="0" r="0" b="635"/>
            <wp:docPr id="4" name="Slika 4" descr="C:\Users\Uporabnik\Pictures\2015-04-15\DSCN2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Pictures\2015-04-15\DSCN26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840" cy="276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0D9" w:rsidRPr="005A10D9">
        <w:rPr>
          <w:rFonts w:ascii="Comic Sans MS" w:hAnsi="Comic Sans MS" w:cs="Tahoma"/>
          <w:noProof/>
          <w:sz w:val="24"/>
          <w:szCs w:val="24"/>
        </w:rPr>
        <w:drawing>
          <wp:inline distT="0" distB="0" distL="0" distR="0">
            <wp:extent cx="2247900" cy="2152360"/>
            <wp:effectExtent l="0" t="0" r="0" b="635"/>
            <wp:docPr id="6" name="Slika 6" descr="C:\Users\Uporabnik\Pictures\2015-10-23\DSCN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Pictures\2015-10-23\DSCN2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14" w:rsidRDefault="00E35514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E35514" w:rsidRDefault="00E35514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jc w:val="both"/>
        <w:rPr>
          <w:rFonts w:ascii="Comic Sans MS" w:hAnsi="Comic Sans MS" w:cs="Tahoma"/>
        </w:rPr>
      </w:pPr>
    </w:p>
    <w:p w:rsidR="00AE77D9" w:rsidRPr="00D70D58" w:rsidRDefault="00AE77D9" w:rsidP="00B5129C">
      <w:pPr>
        <w:jc w:val="both"/>
        <w:rPr>
          <w:rFonts w:ascii="Comic Sans MS" w:hAnsi="Comic Sans MS" w:cs="Tahoma"/>
        </w:rPr>
      </w:pPr>
    </w:p>
    <w:p w:rsidR="00B5129C" w:rsidRPr="00867D7D" w:rsidRDefault="00B5129C" w:rsidP="00867D7D">
      <w:pPr>
        <w:pStyle w:val="Naslov"/>
        <w:jc w:val="right"/>
        <w:rPr>
          <w:rFonts w:ascii="Comic Sans MS" w:hAnsi="Comic Sans MS" w:cs="Tahoma"/>
          <w:b w:val="0"/>
          <w:iCs/>
          <w:sz w:val="24"/>
          <w:szCs w:val="24"/>
        </w:rPr>
      </w:pPr>
      <w:r w:rsidRPr="00D70D58">
        <w:rPr>
          <w:rFonts w:ascii="Comic Sans MS" w:hAnsi="Comic Sans MS" w:cs="Tahoma"/>
          <w:b w:val="0"/>
          <w:iCs/>
          <w:sz w:val="24"/>
          <w:szCs w:val="24"/>
        </w:rPr>
        <w:t>Nataša Oberč</w:t>
      </w:r>
    </w:p>
    <w:sectPr w:rsidR="00B5129C" w:rsidRPr="00867D7D" w:rsidSect="00551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0C16"/>
    <w:multiLevelType w:val="hybridMultilevel"/>
    <w:tmpl w:val="3CDAD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ED"/>
    <w:rsid w:val="00066E09"/>
    <w:rsid w:val="000D6DB8"/>
    <w:rsid w:val="001067B7"/>
    <w:rsid w:val="00164545"/>
    <w:rsid w:val="00227372"/>
    <w:rsid w:val="00230B28"/>
    <w:rsid w:val="00344279"/>
    <w:rsid w:val="00387D9D"/>
    <w:rsid w:val="005517FE"/>
    <w:rsid w:val="00583957"/>
    <w:rsid w:val="005A10D9"/>
    <w:rsid w:val="005E1ECC"/>
    <w:rsid w:val="005F664C"/>
    <w:rsid w:val="00753FED"/>
    <w:rsid w:val="007C400F"/>
    <w:rsid w:val="008203FA"/>
    <w:rsid w:val="00867D7D"/>
    <w:rsid w:val="00893E3F"/>
    <w:rsid w:val="00A8143C"/>
    <w:rsid w:val="00AB2689"/>
    <w:rsid w:val="00AD7903"/>
    <w:rsid w:val="00AE77D9"/>
    <w:rsid w:val="00B5129C"/>
    <w:rsid w:val="00B8729C"/>
    <w:rsid w:val="00BB4731"/>
    <w:rsid w:val="00BE57CE"/>
    <w:rsid w:val="00C17D30"/>
    <w:rsid w:val="00C41F45"/>
    <w:rsid w:val="00C51B20"/>
    <w:rsid w:val="00D70D58"/>
    <w:rsid w:val="00DE137E"/>
    <w:rsid w:val="00E35514"/>
    <w:rsid w:val="00E62DF4"/>
    <w:rsid w:val="00F01237"/>
    <w:rsid w:val="00F4213C"/>
    <w:rsid w:val="00FD3058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5129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5129C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B5129C"/>
    <w:pPr>
      <w:jc w:val="center"/>
    </w:pPr>
    <w:rPr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B5129C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B5129C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B5129C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3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3E3F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5129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5129C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B5129C"/>
    <w:pPr>
      <w:jc w:val="center"/>
    </w:pPr>
    <w:rPr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B5129C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B5129C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B5129C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3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3E3F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OŠ Ivana Skvarče</cp:lastModifiedBy>
  <cp:revision>4</cp:revision>
  <dcterms:created xsi:type="dcterms:W3CDTF">2016-03-31T06:20:00Z</dcterms:created>
  <dcterms:modified xsi:type="dcterms:W3CDTF">2016-04-04T05:42:00Z</dcterms:modified>
</cp:coreProperties>
</file>