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50" w:rsidRPr="000B3318" w:rsidRDefault="00AD0650" w:rsidP="00AD0650">
      <w:pPr>
        <w:pStyle w:val="Naslov1"/>
        <w:ind w:left="1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-473075</wp:posOffset>
            </wp:positionV>
            <wp:extent cx="3076575" cy="2019935"/>
            <wp:effectExtent l="0" t="0" r="9525" b="0"/>
            <wp:wrapTight wrapText="bothSides">
              <wp:wrapPolygon edited="0">
                <wp:start x="0" y="0"/>
                <wp:lineTo x="0" y="21390"/>
                <wp:lineTo x="21533" y="21390"/>
                <wp:lineTo x="21533" y="0"/>
                <wp:lineTo x="0" y="0"/>
              </wp:wrapPolygon>
            </wp:wrapTight>
            <wp:docPr id="1" name="Slika 1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a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318">
        <w:t>GLEDALIŠKI KLUB</w:t>
      </w:r>
    </w:p>
    <w:p w:rsidR="00AD0650" w:rsidRPr="000B3318" w:rsidRDefault="00AD0650" w:rsidP="00AD0650">
      <w:pPr>
        <w:jc w:val="both"/>
        <w:rPr>
          <w:rFonts w:ascii="Tahoma" w:hAnsi="Tahoma" w:cs="Tahoma"/>
          <w:sz w:val="20"/>
          <w:szCs w:val="20"/>
        </w:rPr>
      </w:pPr>
    </w:p>
    <w:p w:rsidR="00AD0650" w:rsidRPr="000B3318" w:rsidRDefault="00AD0650" w:rsidP="00AD0650">
      <w:pPr>
        <w:jc w:val="both"/>
        <w:rPr>
          <w:rFonts w:ascii="Tahoma" w:hAnsi="Tahoma" w:cs="Tahoma"/>
          <w:color w:val="000099"/>
          <w:sz w:val="20"/>
          <w:szCs w:val="20"/>
        </w:rPr>
      </w:pPr>
      <w:r w:rsidRPr="000B3318">
        <w:rPr>
          <w:rFonts w:ascii="Tahoma" w:hAnsi="Tahoma" w:cs="Tahoma"/>
          <w:color w:val="000099"/>
          <w:sz w:val="20"/>
          <w:szCs w:val="20"/>
        </w:rPr>
        <w:t>OSNOVNE DIHALNE TEHNIKE</w:t>
      </w:r>
    </w:p>
    <w:p w:rsidR="00AD0650" w:rsidRPr="000B3318" w:rsidRDefault="00AD0650" w:rsidP="00AD0650">
      <w:pPr>
        <w:pStyle w:val="Navadensplet"/>
        <w:spacing w:before="134" w:beforeAutospacing="0" w:after="0" w:afterAutospacing="0" w:line="192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Učenci: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spoznavajo osnovne dihalne tehnike,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vadijo sproščeno govorno nastopanje,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razvijajo domišljijo in iznajdljivost,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pripravijo govorno interpretacijo pesmi,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vadijo pravilno in izrazno deklamiranje,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 xml:space="preserve">doživeto interpretirajo pesem,  </w:t>
      </w:r>
    </w:p>
    <w:p w:rsidR="00AD0650" w:rsidRPr="000B3318" w:rsidRDefault="00AD0650" w:rsidP="00AD0650">
      <w:pPr>
        <w:pStyle w:val="Odstavekseznama"/>
        <w:numPr>
          <w:ilvl w:val="0"/>
          <w:numId w:val="1"/>
        </w:numPr>
        <w:spacing w:line="192" w:lineRule="auto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vadijo tehniko igranja: vaje za ravnotežje, dihanje, govorne vaje …</w:t>
      </w:r>
    </w:p>
    <w:p w:rsidR="00AD0650" w:rsidRPr="000B3318" w:rsidRDefault="00AD0650" w:rsidP="00AD0650">
      <w:pPr>
        <w:pStyle w:val="Navadensplet"/>
        <w:spacing w:before="134" w:beforeAutospacing="0" w:after="0" w:afterAutospacing="0" w:line="192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99"/>
          <w:sz w:val="20"/>
          <w:szCs w:val="20"/>
        </w:rPr>
        <w:t>ZGRADBA DRAME</w:t>
      </w:r>
    </w:p>
    <w:p w:rsidR="00AD0650" w:rsidRPr="000B3318" w:rsidRDefault="00AD0650" w:rsidP="00AD0650">
      <w:pPr>
        <w:spacing w:before="134" w:line="192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Učenci: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berejo osrednja besedila mladinske dramatike,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dramsko besedilo razčlenjujejo,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spoznavajo zgradbo drame,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pretvarjajo prozno besedilo v dramsko in obratno,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klasično pravljično besedilo postavijo v drug (sodobnejši) književni kraj in prostor,</w:t>
      </w:r>
    </w:p>
    <w:p w:rsidR="00AD0650" w:rsidRPr="000B3318" w:rsidRDefault="00AD0650" w:rsidP="00AD0650">
      <w:pPr>
        <w:numPr>
          <w:ilvl w:val="0"/>
          <w:numId w:val="2"/>
        </w:numPr>
        <w:spacing w:line="192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 xml:space="preserve">ločujejo glavne in stranske osebe </w:t>
      </w:r>
      <w:r w:rsidRPr="000B3318">
        <w:rPr>
          <w:rFonts w:ascii="Tahoma" w:hAnsi="Tahoma" w:cs="Tahoma"/>
          <w:b/>
          <w:bCs/>
          <w:color w:val="000000"/>
          <w:sz w:val="20"/>
          <w:szCs w:val="20"/>
        </w:rPr>
        <w:t>…</w:t>
      </w:r>
    </w:p>
    <w:p w:rsidR="00AD0650" w:rsidRPr="000B3318" w:rsidRDefault="00AD0650" w:rsidP="00AD0650">
      <w:pPr>
        <w:spacing w:before="115" w:line="192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99"/>
          <w:sz w:val="20"/>
          <w:szCs w:val="20"/>
        </w:rPr>
        <w:t>PRIPRAVA GLEDALIŠKE UPRIZORITVE</w:t>
      </w:r>
    </w:p>
    <w:p w:rsidR="00AD0650" w:rsidRPr="000B3318" w:rsidRDefault="00AD0650" w:rsidP="00AD0650">
      <w:pPr>
        <w:spacing w:before="134" w:line="216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Učenci:</w:t>
      </w:r>
    </w:p>
    <w:p w:rsidR="00AD0650" w:rsidRPr="000B3318" w:rsidRDefault="00AD0650" w:rsidP="00AD0650">
      <w:pPr>
        <w:numPr>
          <w:ilvl w:val="0"/>
          <w:numId w:val="3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 xml:space="preserve">sproščeno improvizirajo, </w:t>
      </w:r>
    </w:p>
    <w:p w:rsidR="00AD0650" w:rsidRPr="000B3318" w:rsidRDefault="00AD0650" w:rsidP="00AD0650">
      <w:pPr>
        <w:numPr>
          <w:ilvl w:val="0"/>
          <w:numId w:val="3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razdelijo si vloge igralcev, režiserja, dramaturga, scenografa, kostumografa, rekviziterja, odrskega mojstra, šepetalca,</w:t>
      </w:r>
    </w:p>
    <w:p w:rsidR="00AD0650" w:rsidRPr="000B3318" w:rsidRDefault="00AD0650" w:rsidP="00AD0650">
      <w:pPr>
        <w:numPr>
          <w:ilvl w:val="0"/>
          <w:numId w:val="3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 xml:space="preserve">vloge zamenjujejo … </w:t>
      </w:r>
    </w:p>
    <w:p w:rsidR="00AD0650" w:rsidRPr="000B3318" w:rsidRDefault="00AD0650" w:rsidP="00AD0650">
      <w:pPr>
        <w:spacing w:before="154" w:line="216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99"/>
          <w:sz w:val="20"/>
          <w:szCs w:val="20"/>
        </w:rPr>
        <w:t>LUTKOVNO GLEDALIŠČE</w:t>
      </w:r>
    </w:p>
    <w:p w:rsidR="00AD0650" w:rsidRPr="000B3318" w:rsidRDefault="00AD0650" w:rsidP="00AD0650">
      <w:pPr>
        <w:spacing w:before="154" w:line="216" w:lineRule="auto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Učenci:</w:t>
      </w:r>
    </w:p>
    <w:p w:rsidR="00AD0650" w:rsidRPr="000B3318" w:rsidRDefault="00AD0650" w:rsidP="00AD0650">
      <w:pPr>
        <w:numPr>
          <w:ilvl w:val="0"/>
          <w:numId w:val="4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razvijajo sposobnosti animacije predmeta in lutke,</w:t>
      </w:r>
    </w:p>
    <w:p w:rsidR="00AD0650" w:rsidRPr="000B3318" w:rsidRDefault="00AD0650" w:rsidP="00AD0650">
      <w:pPr>
        <w:numPr>
          <w:ilvl w:val="0"/>
          <w:numId w:val="4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lutkovno govorico spoznajo ob predstavitveni vlogi vsakdanjega predmeta,</w:t>
      </w:r>
    </w:p>
    <w:p w:rsidR="00AD0650" w:rsidRPr="000B3318" w:rsidRDefault="00AD0650" w:rsidP="00AD0650">
      <w:pPr>
        <w:numPr>
          <w:ilvl w:val="0"/>
          <w:numId w:val="4"/>
        </w:numPr>
        <w:spacing w:line="216" w:lineRule="auto"/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razvijajo izrazni govor lutke ...</w:t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  <w:r w:rsidRPr="000B3318">
        <w:rPr>
          <w:rFonts w:ascii="Tahoma" w:hAnsi="Tahoma" w:cs="Tahoma"/>
          <w:color w:val="000000"/>
          <w:sz w:val="20"/>
          <w:szCs w:val="20"/>
        </w:rPr>
        <w:tab/>
      </w:r>
    </w:p>
    <w:p w:rsidR="00AD0650" w:rsidRPr="000B3318" w:rsidRDefault="00AD0650" w:rsidP="00AD0650">
      <w:pPr>
        <w:jc w:val="both"/>
        <w:rPr>
          <w:rFonts w:ascii="Tahoma" w:hAnsi="Tahoma" w:cs="Tahoma"/>
          <w:color w:val="000099"/>
          <w:sz w:val="20"/>
          <w:szCs w:val="20"/>
        </w:rPr>
      </w:pPr>
      <w:r w:rsidRPr="000B3318">
        <w:rPr>
          <w:rFonts w:ascii="Tahoma" w:hAnsi="Tahoma" w:cs="Tahoma"/>
          <w:color w:val="000099"/>
          <w:sz w:val="20"/>
          <w:szCs w:val="20"/>
        </w:rPr>
        <w:t>RADIJSKA, TV ALI GLEDALIŠKA IGRA</w:t>
      </w:r>
    </w:p>
    <w:p w:rsidR="00AD0650" w:rsidRPr="000B3318" w:rsidRDefault="00AD0650" w:rsidP="00AD0650">
      <w:pPr>
        <w:spacing w:before="134"/>
        <w:ind w:left="547" w:hanging="54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Učenci:</w:t>
      </w:r>
    </w:p>
    <w:p w:rsidR="00AD0650" w:rsidRPr="000B3318" w:rsidRDefault="00AD0650" w:rsidP="00AD0650">
      <w:pPr>
        <w:numPr>
          <w:ilvl w:val="0"/>
          <w:numId w:val="5"/>
        </w:numPr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Poslušajo ali gledajo umetniško igro, prepoznavajo njene prvine in poslušano vrednotijo,</w:t>
      </w:r>
    </w:p>
    <w:p w:rsidR="00AD0650" w:rsidRPr="000B3318" w:rsidRDefault="00AD0650" w:rsidP="00AD0650">
      <w:pPr>
        <w:numPr>
          <w:ilvl w:val="0"/>
          <w:numId w:val="5"/>
        </w:numPr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ustvarjajo svojo radijsko oddajo,</w:t>
      </w:r>
    </w:p>
    <w:p w:rsidR="00AD0650" w:rsidRPr="000B3318" w:rsidRDefault="00AD0650" w:rsidP="00AD0650">
      <w:pPr>
        <w:numPr>
          <w:ilvl w:val="0"/>
          <w:numId w:val="5"/>
        </w:numPr>
        <w:ind w:left="1267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pišejo gledališke kritike …</w:t>
      </w:r>
    </w:p>
    <w:p w:rsidR="00AD0650" w:rsidRPr="000B3318" w:rsidRDefault="00AD0650" w:rsidP="00AD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4"/>
        <w:ind w:left="54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Načeloma z igro, ki jo pripravimo, sodelujemo na reviji otroških gledaliških skupin in se predstavimo tudi ob drugih priložnostih.</w:t>
      </w:r>
    </w:p>
    <w:p w:rsidR="00AD0650" w:rsidRPr="000B3318" w:rsidRDefault="00AD0650" w:rsidP="00AD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4"/>
        <w:ind w:left="54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0B3318">
        <w:rPr>
          <w:rFonts w:ascii="Tahoma" w:hAnsi="Tahoma" w:cs="Tahoma"/>
          <w:color w:val="000000"/>
          <w:sz w:val="20"/>
          <w:szCs w:val="20"/>
        </w:rPr>
        <w:t>Načrtovan je tudi ogled ene gledališke predstave (stroške krijejo starši).</w:t>
      </w:r>
    </w:p>
    <w:p w:rsidR="00AD0650" w:rsidRPr="000B3318" w:rsidRDefault="00AD0650" w:rsidP="00AD0650">
      <w:pPr>
        <w:spacing w:before="134"/>
        <w:jc w:val="both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AD0650" w:rsidRPr="004517F0" w:rsidRDefault="00AD0650" w:rsidP="00AD0650">
      <w:pPr>
        <w:spacing w:before="134"/>
        <w:ind w:left="547"/>
        <w:jc w:val="right"/>
        <w:textAlignment w:val="baseline"/>
        <w:rPr>
          <w:rFonts w:ascii="Tahoma" w:hAnsi="Tahoma" w:cs="Tahoma"/>
          <w:bCs/>
          <w:color w:val="000000"/>
          <w:sz w:val="20"/>
          <w:szCs w:val="20"/>
        </w:rPr>
      </w:pPr>
      <w:r w:rsidRPr="004517F0">
        <w:rPr>
          <w:rFonts w:ascii="Tahoma" w:hAnsi="Tahoma" w:cs="Tahoma"/>
          <w:color w:val="000000"/>
          <w:sz w:val="20"/>
          <w:szCs w:val="20"/>
        </w:rPr>
        <w:t>Mateja Naprudnik Praunseis</w:t>
      </w: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29"/>
    <w:multiLevelType w:val="hybridMultilevel"/>
    <w:tmpl w:val="CFDA54EE"/>
    <w:lvl w:ilvl="0" w:tplc="9794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C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6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44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8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6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69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21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F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987204"/>
    <w:multiLevelType w:val="hybridMultilevel"/>
    <w:tmpl w:val="A0B0FC50"/>
    <w:lvl w:ilvl="0" w:tplc="4040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41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A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CA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EB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80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E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4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A24412"/>
    <w:multiLevelType w:val="hybridMultilevel"/>
    <w:tmpl w:val="4588D29A"/>
    <w:lvl w:ilvl="0" w:tplc="006C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E9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C6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7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E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C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84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8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8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9C4EA1"/>
    <w:multiLevelType w:val="hybridMultilevel"/>
    <w:tmpl w:val="5F5A53D6"/>
    <w:lvl w:ilvl="0" w:tplc="BC2EE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A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0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0F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8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06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6B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4D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AA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271625"/>
    <w:multiLevelType w:val="hybridMultilevel"/>
    <w:tmpl w:val="7ADCC9AC"/>
    <w:lvl w:ilvl="0" w:tplc="70F85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A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4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C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0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E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8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3"/>
    <w:rsid w:val="007557B9"/>
    <w:rsid w:val="00952233"/>
    <w:rsid w:val="00AD0650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D065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D0650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vadensplet">
    <w:name w:val="Normal (Web)"/>
    <w:basedOn w:val="Navaden"/>
    <w:uiPriority w:val="99"/>
    <w:rsid w:val="00AD0650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D0650"/>
    <w:pPr>
      <w:ind w:left="708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D065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D0650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vadensplet">
    <w:name w:val="Normal (Web)"/>
    <w:basedOn w:val="Navaden"/>
    <w:uiPriority w:val="99"/>
    <w:rsid w:val="00AD0650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AD0650"/>
    <w:pPr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2016-03-31T11:07:00Z</dcterms:created>
  <dcterms:modified xsi:type="dcterms:W3CDTF">2016-04-04T05:40:00Z</dcterms:modified>
</cp:coreProperties>
</file>